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C8B" w:rsidRPr="00630690" w:rsidRDefault="00B55DD6" w:rsidP="009E104B">
      <w:pPr>
        <w:spacing w:before="100" w:beforeAutospacing="1" w:after="120" w:line="240" w:lineRule="auto"/>
        <w:contextualSpacing/>
        <w:jc w:val="center"/>
        <w:rPr>
          <w:rFonts w:ascii="Palatino Linotype" w:hAnsi="Palatino Linotype" w:cstheme="majorBidi"/>
          <w:b/>
          <w:sz w:val="20"/>
          <w:szCs w:val="20"/>
        </w:rPr>
      </w:pPr>
      <w:r w:rsidRPr="00630690">
        <w:rPr>
          <w:rFonts w:ascii="Palatino Linotype" w:hAnsi="Palatino Linotype" w:cstheme="majorBidi"/>
          <w:b/>
          <w:sz w:val="20"/>
          <w:szCs w:val="20"/>
        </w:rPr>
        <w:t>KAÇAR</w:t>
      </w:r>
      <w:r w:rsidR="007F5F5D" w:rsidRPr="00630690">
        <w:rPr>
          <w:rFonts w:ascii="Palatino Linotype" w:hAnsi="Palatino Linotype" w:cstheme="majorBidi"/>
          <w:b/>
          <w:sz w:val="20"/>
          <w:szCs w:val="20"/>
        </w:rPr>
        <w:t xml:space="preserve"> </w:t>
      </w:r>
      <w:r w:rsidRPr="00630690">
        <w:rPr>
          <w:rFonts w:ascii="Palatino Linotype" w:hAnsi="Palatino Linotype" w:cstheme="majorBidi"/>
          <w:b/>
          <w:sz w:val="20"/>
          <w:szCs w:val="20"/>
        </w:rPr>
        <w:t>VE OSMANLI DEVLETLERİ ARASINDA</w:t>
      </w:r>
      <w:r w:rsidR="00EA6C8B" w:rsidRPr="00630690">
        <w:rPr>
          <w:rFonts w:ascii="Palatino Linotype" w:hAnsi="Palatino Linotype" w:cstheme="majorBidi"/>
          <w:b/>
          <w:sz w:val="20"/>
          <w:szCs w:val="20"/>
        </w:rPr>
        <w:t xml:space="preserve"> </w:t>
      </w:r>
      <w:proofErr w:type="gramStart"/>
      <w:r w:rsidRPr="00630690">
        <w:rPr>
          <w:rFonts w:ascii="Palatino Linotype" w:hAnsi="Palatino Linotype" w:cstheme="majorBidi"/>
          <w:b/>
          <w:sz w:val="20"/>
          <w:szCs w:val="20"/>
        </w:rPr>
        <w:t>BELİRSİZ</w:t>
      </w:r>
      <w:r w:rsidR="00A431E6" w:rsidRPr="00630690">
        <w:rPr>
          <w:rFonts w:ascii="Palatino Linotype" w:hAnsi="Palatino Linotype" w:cstheme="majorBidi"/>
          <w:b/>
          <w:sz w:val="20"/>
          <w:szCs w:val="20"/>
        </w:rPr>
        <w:t xml:space="preserve"> </w:t>
      </w:r>
      <w:r w:rsidRPr="00630690">
        <w:rPr>
          <w:rFonts w:ascii="Palatino Linotype" w:hAnsi="Palatino Linotype" w:cstheme="majorBidi"/>
          <w:b/>
          <w:sz w:val="20"/>
          <w:szCs w:val="20"/>
        </w:rPr>
        <w:t xml:space="preserve"> SINIR</w:t>
      </w:r>
      <w:proofErr w:type="gramEnd"/>
      <w:r w:rsidRPr="00630690">
        <w:rPr>
          <w:rFonts w:ascii="Palatino Linotype" w:hAnsi="Palatino Linotype" w:cstheme="majorBidi"/>
          <w:b/>
          <w:sz w:val="20"/>
          <w:szCs w:val="20"/>
        </w:rPr>
        <w:t xml:space="preserve"> MESELELERİ</w:t>
      </w:r>
    </w:p>
    <w:p w:rsidR="004F0F2C" w:rsidRPr="00630690" w:rsidRDefault="004F0F2C" w:rsidP="009E104B">
      <w:pPr>
        <w:spacing w:before="100" w:beforeAutospacing="1" w:after="120" w:line="240" w:lineRule="auto"/>
        <w:contextualSpacing/>
        <w:jc w:val="right"/>
        <w:rPr>
          <w:rStyle w:val="DipnotBavurusu"/>
          <w:rFonts w:ascii="Palatino Linotype" w:hAnsi="Palatino Linotype" w:cstheme="majorBidi"/>
          <w:sz w:val="20"/>
          <w:szCs w:val="20"/>
        </w:rPr>
      </w:pPr>
      <w:proofErr w:type="spellStart"/>
      <w:r w:rsidRPr="00630690">
        <w:rPr>
          <w:rFonts w:ascii="Palatino Linotype" w:hAnsi="Palatino Linotype" w:cstheme="majorBidi"/>
          <w:sz w:val="20"/>
          <w:szCs w:val="20"/>
        </w:rPr>
        <w:t>Abdolvahid</w:t>
      </w:r>
      <w:proofErr w:type="spellEnd"/>
      <w:r w:rsidRPr="00630690">
        <w:rPr>
          <w:rFonts w:ascii="Palatino Linotype" w:hAnsi="Palatino Linotype" w:cstheme="majorBidi"/>
          <w:sz w:val="20"/>
          <w:szCs w:val="20"/>
        </w:rPr>
        <w:t xml:space="preserve"> SOOFİZADEH</w:t>
      </w:r>
      <w:r w:rsidRPr="00630690">
        <w:rPr>
          <w:rStyle w:val="DipnotBavurusu"/>
          <w:rFonts w:ascii="Palatino Linotype" w:hAnsi="Palatino Linotype" w:cstheme="majorBidi"/>
          <w:sz w:val="20"/>
          <w:szCs w:val="20"/>
        </w:rPr>
        <w:footnoteReference w:customMarkFollows="1" w:id="1"/>
        <w:sym w:font="Symbol" w:char="F02A"/>
      </w:r>
    </w:p>
    <w:p w:rsidR="001F6748" w:rsidRPr="00630690" w:rsidRDefault="00265DFA" w:rsidP="009E104B">
      <w:pPr>
        <w:spacing w:before="100" w:beforeAutospacing="1" w:after="120" w:line="240" w:lineRule="auto"/>
        <w:contextualSpacing/>
        <w:jc w:val="center"/>
        <w:rPr>
          <w:rFonts w:ascii="Palatino Linotype" w:hAnsi="Palatino Linotype" w:cstheme="majorBidi"/>
          <w:b/>
          <w:bCs/>
          <w:sz w:val="20"/>
          <w:szCs w:val="20"/>
        </w:rPr>
      </w:pPr>
      <w:r w:rsidRPr="00630690">
        <w:rPr>
          <w:rFonts w:ascii="Palatino Linotype" w:hAnsi="Palatino Linotype" w:cstheme="majorBidi"/>
          <w:b/>
          <w:bCs/>
          <w:sz w:val="20"/>
          <w:szCs w:val="20"/>
        </w:rPr>
        <w:t>Öz</w:t>
      </w:r>
    </w:p>
    <w:p w:rsidR="00EA6C8B" w:rsidRPr="00630690" w:rsidRDefault="00EA6C8B" w:rsidP="009E104B">
      <w:pPr>
        <w:spacing w:before="100" w:beforeAutospacing="1" w:after="120" w:line="240" w:lineRule="auto"/>
        <w:ind w:firstLine="708"/>
        <w:contextualSpacing/>
        <w:jc w:val="both"/>
        <w:rPr>
          <w:rFonts w:ascii="Palatino Linotype" w:hAnsi="Palatino Linotype" w:cstheme="majorBidi"/>
          <w:sz w:val="20"/>
          <w:szCs w:val="20"/>
        </w:rPr>
      </w:pPr>
      <w:r w:rsidRPr="00630690">
        <w:rPr>
          <w:rFonts w:ascii="Palatino Linotype" w:hAnsi="Palatino Linotype" w:cstheme="majorBidi"/>
          <w:sz w:val="20"/>
          <w:szCs w:val="20"/>
        </w:rPr>
        <w:t>Yaklaşık yedi asır boyunca müşterek bir coğrafyayı payl</w:t>
      </w:r>
      <w:r w:rsidR="00B87B72" w:rsidRPr="00630690">
        <w:rPr>
          <w:rFonts w:ascii="Palatino Linotype" w:hAnsi="Palatino Linotype" w:cstheme="majorBidi"/>
          <w:sz w:val="20"/>
          <w:szCs w:val="20"/>
        </w:rPr>
        <w:t>aşan İran ve Osmanlı devletler</w:t>
      </w:r>
      <w:r w:rsidR="007B2226" w:rsidRPr="00630690">
        <w:rPr>
          <w:rFonts w:ascii="Palatino Linotype" w:hAnsi="Palatino Linotype" w:cstheme="majorBidi"/>
          <w:sz w:val="20"/>
          <w:szCs w:val="20"/>
        </w:rPr>
        <w:t>i</w:t>
      </w:r>
      <w:r w:rsidR="00B87B72" w:rsidRPr="00630690">
        <w:rPr>
          <w:rFonts w:ascii="Palatino Linotype" w:hAnsi="Palatino Linotype" w:cstheme="majorBidi"/>
          <w:sz w:val="20"/>
          <w:szCs w:val="20"/>
        </w:rPr>
        <w:t xml:space="preserve"> </w:t>
      </w:r>
      <w:r w:rsidR="00435FBE" w:rsidRPr="00630690">
        <w:rPr>
          <w:rFonts w:ascii="Palatino Linotype" w:hAnsi="Palatino Linotype" w:cstheme="majorBidi"/>
          <w:sz w:val="20"/>
          <w:szCs w:val="20"/>
        </w:rPr>
        <w:t>mezhep,</w:t>
      </w:r>
      <w:r w:rsidRPr="00630690">
        <w:rPr>
          <w:rFonts w:ascii="Palatino Linotype" w:hAnsi="Palatino Linotype" w:cstheme="majorBidi"/>
          <w:color w:val="00B050"/>
          <w:sz w:val="20"/>
          <w:szCs w:val="20"/>
        </w:rPr>
        <w:t xml:space="preserve"> </w:t>
      </w:r>
      <w:r w:rsidRPr="00630690">
        <w:rPr>
          <w:rFonts w:ascii="Palatino Linotype" w:hAnsi="Palatino Linotype" w:cstheme="majorBidi"/>
          <w:sz w:val="20"/>
          <w:szCs w:val="20"/>
        </w:rPr>
        <w:t xml:space="preserve">siyasi ve </w:t>
      </w:r>
      <w:r w:rsidR="00C13C1C" w:rsidRPr="00630690">
        <w:rPr>
          <w:rFonts w:ascii="Palatino Linotype" w:hAnsi="Palatino Linotype" w:cstheme="majorBidi"/>
          <w:sz w:val="20"/>
          <w:szCs w:val="20"/>
        </w:rPr>
        <w:t>içtimai</w:t>
      </w:r>
      <w:r w:rsidRPr="00630690">
        <w:rPr>
          <w:rFonts w:ascii="Palatino Linotype" w:hAnsi="Palatino Linotype" w:cstheme="majorBidi"/>
          <w:sz w:val="20"/>
          <w:szCs w:val="20"/>
        </w:rPr>
        <w:t xml:space="preserve"> farklılıkların gölgesinde bir türlü sağlam temellere oturtulamayan siyasi münasebetlerini, bir takım antlaşmalarla canlı tutmaya gayret gösterseler de, iki taraf arasında oluşturulmaya çalışılan ittifak</w:t>
      </w:r>
      <w:r w:rsidR="00FF1661" w:rsidRPr="00630690">
        <w:rPr>
          <w:rFonts w:ascii="Palatino Linotype" w:hAnsi="Palatino Linotype" w:cstheme="majorBidi"/>
          <w:sz w:val="20"/>
          <w:szCs w:val="20"/>
        </w:rPr>
        <w:t>, mezhepsel</w:t>
      </w:r>
      <w:r w:rsidR="00C3029B" w:rsidRPr="00630690">
        <w:rPr>
          <w:rFonts w:ascii="Palatino Linotype" w:hAnsi="Palatino Linotype" w:cstheme="majorBidi"/>
          <w:sz w:val="20"/>
          <w:szCs w:val="20"/>
        </w:rPr>
        <w:t xml:space="preserve"> </w:t>
      </w:r>
      <w:r w:rsidR="00A431E6" w:rsidRPr="00630690">
        <w:rPr>
          <w:rFonts w:ascii="Palatino Linotype" w:hAnsi="Palatino Linotype" w:cstheme="majorBidi"/>
          <w:sz w:val="20"/>
          <w:szCs w:val="20"/>
        </w:rPr>
        <w:t>farklılığın</w:t>
      </w:r>
      <w:r w:rsidR="00FF1661" w:rsidRPr="00630690">
        <w:rPr>
          <w:rFonts w:ascii="Palatino Linotype" w:hAnsi="Palatino Linotype" w:cstheme="majorBidi"/>
          <w:color w:val="00B050"/>
          <w:sz w:val="20"/>
          <w:szCs w:val="20"/>
        </w:rPr>
        <w:t xml:space="preserve"> </w:t>
      </w:r>
      <w:proofErr w:type="gramStart"/>
      <w:r w:rsidR="00FF1661" w:rsidRPr="00630690">
        <w:rPr>
          <w:rFonts w:ascii="Palatino Linotype" w:hAnsi="Palatino Linotype" w:cstheme="majorBidi"/>
          <w:sz w:val="20"/>
          <w:szCs w:val="20"/>
        </w:rPr>
        <w:t>pragmati</w:t>
      </w:r>
      <w:r w:rsidRPr="00630690">
        <w:rPr>
          <w:rFonts w:ascii="Palatino Linotype" w:hAnsi="Palatino Linotype" w:cstheme="majorBidi"/>
          <w:sz w:val="20"/>
          <w:szCs w:val="20"/>
        </w:rPr>
        <w:t>k</w:t>
      </w:r>
      <w:proofErr w:type="gramEnd"/>
      <w:r w:rsidRPr="00630690">
        <w:rPr>
          <w:rFonts w:ascii="Palatino Linotype" w:hAnsi="Palatino Linotype" w:cstheme="majorBidi"/>
          <w:sz w:val="20"/>
          <w:szCs w:val="20"/>
        </w:rPr>
        <w:t xml:space="preserve"> politikaların önüne set çekmesi ve bu ayrışmanın küresel güçler tarafından istismar malzemesi haline getirilmesi nedeniyle </w:t>
      </w:r>
      <w:r w:rsidR="00AA3663" w:rsidRPr="00630690">
        <w:rPr>
          <w:rFonts w:ascii="Palatino Linotype" w:hAnsi="Palatino Linotype" w:cstheme="majorBidi"/>
          <w:sz w:val="20"/>
          <w:szCs w:val="20"/>
        </w:rPr>
        <w:t xml:space="preserve">bir türlü </w:t>
      </w:r>
      <w:r w:rsidRPr="00630690">
        <w:rPr>
          <w:rFonts w:ascii="Palatino Linotype" w:hAnsi="Palatino Linotype" w:cstheme="majorBidi"/>
          <w:sz w:val="20"/>
          <w:szCs w:val="20"/>
        </w:rPr>
        <w:t xml:space="preserve">istenilen düzeye ulaşamamıştır. İki taraf arasında meydana gelen anlaşmazlıkların önemli bir nedeni de uzun yıllar boyunca birbirine komşu olan bu iki kadim devlet arasındaki siyasi sınırların muayyen bir statüye </w:t>
      </w:r>
      <w:r w:rsidR="00D76189" w:rsidRPr="00630690">
        <w:rPr>
          <w:rFonts w:ascii="Palatino Linotype" w:hAnsi="Palatino Linotype" w:cstheme="majorBidi"/>
          <w:sz w:val="20"/>
          <w:szCs w:val="20"/>
        </w:rPr>
        <w:t>kavuşturulamamış</w:t>
      </w:r>
      <w:r w:rsidRPr="00630690">
        <w:rPr>
          <w:rFonts w:ascii="Palatino Linotype" w:hAnsi="Palatino Linotype" w:cstheme="majorBidi"/>
          <w:sz w:val="20"/>
          <w:szCs w:val="20"/>
        </w:rPr>
        <w:t xml:space="preserve"> olmasıdır. Bu durum sınır bölgelerinde ve bilhassa da </w:t>
      </w:r>
      <w:r w:rsidR="00FF1661" w:rsidRPr="00630690">
        <w:rPr>
          <w:rFonts w:ascii="Palatino Linotype" w:hAnsi="Palatino Linotype" w:cstheme="majorBidi"/>
          <w:sz w:val="20"/>
          <w:szCs w:val="20"/>
        </w:rPr>
        <w:t>konargöçer</w:t>
      </w:r>
      <w:r w:rsidRPr="00630690">
        <w:rPr>
          <w:rFonts w:ascii="Palatino Linotype" w:hAnsi="Palatino Linotype" w:cstheme="majorBidi"/>
          <w:sz w:val="20"/>
          <w:szCs w:val="20"/>
        </w:rPr>
        <w:t xml:space="preserve"> aşiretlerin yarattığı ihlaller neticesinde küçük çaplı çatışmalara neden olmakta ve asıl zararı bölgede faaliyet gösteren tüc</w:t>
      </w:r>
      <w:r w:rsidR="00FF1661" w:rsidRPr="00630690">
        <w:rPr>
          <w:rFonts w:ascii="Palatino Linotype" w:hAnsi="Palatino Linotype" w:cstheme="majorBidi"/>
          <w:sz w:val="20"/>
          <w:szCs w:val="20"/>
        </w:rPr>
        <w:t xml:space="preserve">carlar ve zairler görmekteydi. </w:t>
      </w:r>
      <w:r w:rsidRPr="00630690">
        <w:rPr>
          <w:rFonts w:ascii="Palatino Linotype" w:hAnsi="Palatino Linotype" w:cstheme="majorBidi"/>
          <w:sz w:val="20"/>
          <w:szCs w:val="20"/>
        </w:rPr>
        <w:t>Bu makalede birinci elden kaynaklar ve belgeler ışığında İran ve Osmanlı devletlerinin sınır meseleleri irdelenecek ve bu anlaşmazlıkların sebebiyet verdiği siyasi ve diplomatik krizlerin iki ülke üzerindeki olumsuz yansımalarına dikkat çekilecektir. Zira iki taraf arasında bir türlü önü alınamayan sınır anlaşmazlıkları savaş nedeni olmaktan ziyade</w:t>
      </w:r>
      <w:r w:rsidR="00AA3663" w:rsidRPr="00630690">
        <w:rPr>
          <w:rFonts w:ascii="Palatino Linotype" w:hAnsi="Palatino Linotype" w:cstheme="majorBidi"/>
          <w:sz w:val="20"/>
          <w:szCs w:val="20"/>
        </w:rPr>
        <w:t>,</w:t>
      </w:r>
      <w:r w:rsidRPr="00630690">
        <w:rPr>
          <w:rFonts w:ascii="Palatino Linotype" w:hAnsi="Palatino Linotype" w:cstheme="majorBidi"/>
          <w:sz w:val="20"/>
          <w:szCs w:val="20"/>
        </w:rPr>
        <w:t xml:space="preserve"> 19. yüzyılın siyasi </w:t>
      </w:r>
      <w:proofErr w:type="gramStart"/>
      <w:r w:rsidRPr="00630690">
        <w:rPr>
          <w:rFonts w:ascii="Palatino Linotype" w:hAnsi="Palatino Linotype" w:cstheme="majorBidi"/>
          <w:sz w:val="20"/>
          <w:szCs w:val="20"/>
        </w:rPr>
        <w:t>konjonktüründe</w:t>
      </w:r>
      <w:proofErr w:type="gramEnd"/>
      <w:r w:rsidRPr="00630690">
        <w:rPr>
          <w:rFonts w:ascii="Palatino Linotype" w:hAnsi="Palatino Linotype" w:cstheme="majorBidi"/>
          <w:sz w:val="20"/>
          <w:szCs w:val="20"/>
        </w:rPr>
        <w:t xml:space="preserve"> küresel güçlerin kıskacına alınan İran ve Osmanlı devletlerinin dayanışma ve ittifak içine girmesine engel teşkil etmiş ve netice itibariyle bu husumetten faydalanan yine batılı emperyalist devletler olmuştur.</w:t>
      </w:r>
    </w:p>
    <w:p w:rsidR="00EA6C8B" w:rsidRPr="00630690" w:rsidRDefault="00EA6C8B" w:rsidP="009E104B">
      <w:pPr>
        <w:spacing w:before="100" w:beforeAutospacing="1" w:after="120" w:line="240" w:lineRule="auto"/>
        <w:ind w:firstLine="708"/>
        <w:contextualSpacing/>
        <w:jc w:val="both"/>
        <w:rPr>
          <w:rFonts w:ascii="Palatino Linotype" w:hAnsi="Palatino Linotype" w:cstheme="majorBidi"/>
          <w:b/>
          <w:bCs/>
          <w:i/>
          <w:iCs/>
          <w:sz w:val="20"/>
          <w:szCs w:val="20"/>
        </w:rPr>
      </w:pPr>
      <w:r w:rsidRPr="00630690">
        <w:rPr>
          <w:rFonts w:ascii="Palatino Linotype" w:hAnsi="Palatino Linotype" w:cstheme="majorBidi"/>
          <w:b/>
          <w:bCs/>
          <w:i/>
          <w:iCs/>
          <w:sz w:val="20"/>
          <w:szCs w:val="20"/>
        </w:rPr>
        <w:t>Anahtar kelimeler</w:t>
      </w:r>
      <w:proofErr w:type="gramStart"/>
      <w:r w:rsidRPr="00630690">
        <w:rPr>
          <w:rFonts w:ascii="Palatino Linotype" w:hAnsi="Palatino Linotype" w:cstheme="majorBidi"/>
          <w:b/>
          <w:bCs/>
          <w:i/>
          <w:iCs/>
          <w:sz w:val="20"/>
          <w:szCs w:val="20"/>
        </w:rPr>
        <w:t>:</w:t>
      </w:r>
      <w:r w:rsidR="00836DB5" w:rsidRPr="00630690">
        <w:rPr>
          <w:rFonts w:ascii="Palatino Linotype" w:hAnsi="Palatino Linotype" w:cstheme="majorBidi"/>
          <w:i/>
          <w:iCs/>
          <w:sz w:val="20"/>
          <w:szCs w:val="20"/>
        </w:rPr>
        <w:t>,</w:t>
      </w:r>
      <w:proofErr w:type="gramEnd"/>
      <w:r w:rsidR="00330E20" w:rsidRPr="00630690">
        <w:rPr>
          <w:rFonts w:ascii="Palatino Linotype" w:hAnsi="Palatino Linotype" w:cstheme="majorBidi"/>
          <w:i/>
          <w:iCs/>
          <w:sz w:val="20"/>
          <w:szCs w:val="20"/>
        </w:rPr>
        <w:t>Kaçar</w:t>
      </w:r>
      <w:r w:rsidR="00BE02C7" w:rsidRPr="00630690">
        <w:rPr>
          <w:rFonts w:ascii="Palatino Linotype" w:hAnsi="Palatino Linotype" w:cstheme="majorBidi"/>
          <w:i/>
          <w:iCs/>
          <w:sz w:val="20"/>
          <w:szCs w:val="20"/>
        </w:rPr>
        <w:t>, Osmanlı</w:t>
      </w:r>
      <w:r w:rsidR="00C13C1C" w:rsidRPr="00630690">
        <w:rPr>
          <w:rFonts w:ascii="Palatino Linotype" w:hAnsi="Palatino Linotype" w:cstheme="majorBidi"/>
          <w:i/>
          <w:iCs/>
          <w:sz w:val="20"/>
          <w:szCs w:val="20"/>
        </w:rPr>
        <w:t xml:space="preserve">, sınırlar, </w:t>
      </w:r>
      <w:r w:rsidRPr="00630690">
        <w:rPr>
          <w:rFonts w:ascii="Palatino Linotype" w:hAnsi="Palatino Linotype" w:cstheme="majorBidi"/>
          <w:i/>
          <w:iCs/>
          <w:sz w:val="20"/>
          <w:szCs w:val="20"/>
        </w:rPr>
        <w:t>19. Yüzyıl,</w:t>
      </w:r>
      <w:r w:rsidR="00836DB5" w:rsidRPr="00630690">
        <w:rPr>
          <w:rFonts w:ascii="Palatino Linotype" w:hAnsi="Palatino Linotype" w:cstheme="majorBidi"/>
          <w:i/>
          <w:iCs/>
          <w:sz w:val="20"/>
          <w:szCs w:val="20"/>
        </w:rPr>
        <w:t xml:space="preserve">antlaşmalar, </w:t>
      </w:r>
      <w:r w:rsidRPr="00630690">
        <w:rPr>
          <w:rFonts w:ascii="Palatino Linotype" w:hAnsi="Palatino Linotype" w:cstheme="majorBidi"/>
          <w:i/>
          <w:iCs/>
          <w:sz w:val="20"/>
          <w:szCs w:val="20"/>
        </w:rPr>
        <w:t xml:space="preserve"> </w:t>
      </w:r>
    </w:p>
    <w:p w:rsidR="001F6748" w:rsidRPr="00630690" w:rsidRDefault="001F6748" w:rsidP="009E104B">
      <w:pPr>
        <w:spacing w:before="100" w:beforeAutospacing="1" w:after="120" w:line="240" w:lineRule="auto"/>
        <w:ind w:firstLine="708"/>
        <w:contextualSpacing/>
        <w:jc w:val="center"/>
        <w:rPr>
          <w:rFonts w:ascii="Palatino Linotype" w:hAnsi="Palatino Linotype" w:cstheme="majorBidi"/>
          <w:b/>
          <w:bCs/>
          <w:i/>
          <w:iCs/>
          <w:sz w:val="20"/>
          <w:szCs w:val="20"/>
        </w:rPr>
      </w:pPr>
      <w:r w:rsidRPr="00630690">
        <w:rPr>
          <w:rFonts w:ascii="Palatino Linotype" w:hAnsi="Palatino Linotype" w:cstheme="majorBidi"/>
          <w:b/>
          <w:bCs/>
          <w:i/>
          <w:iCs/>
          <w:sz w:val="20"/>
          <w:szCs w:val="20"/>
        </w:rPr>
        <w:t>Abstract</w:t>
      </w:r>
    </w:p>
    <w:p w:rsidR="00EA6C8B" w:rsidRPr="00630690" w:rsidRDefault="00EA6C8B" w:rsidP="009E104B">
      <w:pPr>
        <w:spacing w:before="100" w:beforeAutospacing="1" w:after="120" w:line="240" w:lineRule="auto"/>
        <w:ind w:firstLine="708"/>
        <w:contextualSpacing/>
        <w:jc w:val="both"/>
        <w:rPr>
          <w:rFonts w:ascii="Palatino Linotype" w:hAnsi="Palatino Linotype" w:cstheme="majorBidi"/>
          <w:b/>
          <w:bCs/>
          <w:sz w:val="20"/>
          <w:szCs w:val="20"/>
        </w:rPr>
      </w:pPr>
      <w:r w:rsidRPr="00630690">
        <w:rPr>
          <w:rFonts w:ascii="Palatino Linotype" w:hAnsi="Palatino Linotype" w:cstheme="majorBidi"/>
          <w:bCs/>
          <w:sz w:val="20"/>
          <w:szCs w:val="20"/>
        </w:rPr>
        <w:t>Persia and Ottomans, who shared common geography for nearly seven centuries, tried to keep alive their relations, which they couldn’t base on sound grounds</w:t>
      </w:r>
      <w:r w:rsidR="00435FBE" w:rsidRPr="00630690">
        <w:rPr>
          <w:rFonts w:ascii="Palatino Linotype" w:hAnsi="Palatino Linotype" w:cstheme="majorBidi"/>
          <w:bCs/>
          <w:sz w:val="20"/>
          <w:szCs w:val="20"/>
        </w:rPr>
        <w:t xml:space="preserve"> due to differences in Sect</w:t>
      </w:r>
      <w:r w:rsidRPr="00630690">
        <w:rPr>
          <w:rFonts w:ascii="Palatino Linotype" w:hAnsi="Palatino Linotype" w:cstheme="majorBidi"/>
          <w:bCs/>
          <w:sz w:val="20"/>
          <w:szCs w:val="20"/>
        </w:rPr>
        <w:t xml:space="preserve">, political and social matters, by means of a set of agreements and alliance sought between two parties couldn’t reach intended level as a result of sectarian disagreement hindering practical politics and exploitation of this segregation by </w:t>
      </w:r>
      <w:proofErr w:type="gramStart"/>
      <w:r w:rsidRPr="00630690">
        <w:rPr>
          <w:rFonts w:ascii="Palatino Linotype" w:hAnsi="Palatino Linotype" w:cstheme="majorBidi"/>
          <w:bCs/>
          <w:sz w:val="20"/>
          <w:szCs w:val="20"/>
        </w:rPr>
        <w:t>global</w:t>
      </w:r>
      <w:proofErr w:type="gramEnd"/>
      <w:r w:rsidRPr="00630690">
        <w:rPr>
          <w:rFonts w:ascii="Palatino Linotype" w:hAnsi="Palatino Linotype" w:cstheme="majorBidi"/>
          <w:bCs/>
          <w:sz w:val="20"/>
          <w:szCs w:val="20"/>
        </w:rPr>
        <w:t xml:space="preserve"> powers. Important cause of disagreements occurring between two parties was that, the political borders between these two old states, which were neighbors for a long period, couldn’t be given definite status. This situation caused small scale skirmishes along the borderlines, especially as a result of violations by nomadic tribes and the most damage was suffered by merchants active in the region.</w:t>
      </w:r>
      <w:r w:rsidR="00BA1592" w:rsidRPr="00630690">
        <w:rPr>
          <w:rFonts w:ascii="Palatino Linotype" w:hAnsi="Palatino Linotype" w:cstheme="majorBidi"/>
          <w:b/>
          <w:bCs/>
          <w:sz w:val="20"/>
          <w:szCs w:val="20"/>
        </w:rPr>
        <w:t xml:space="preserve"> </w:t>
      </w:r>
      <w:r w:rsidRPr="00630690">
        <w:rPr>
          <w:rFonts w:ascii="Palatino Linotype" w:hAnsi="Palatino Linotype" w:cstheme="majorBidi"/>
          <w:bCs/>
          <w:sz w:val="20"/>
          <w:szCs w:val="20"/>
        </w:rPr>
        <w:t>In this article, the border problems of Persia and Ottomans will be studied in the light of first-hand sources and attention will be drawn to negative reflections of political and diplomatic crises caused by these disagreements. For, the unpreventable border disagreements between two parties obstructed Iran [Qajar] and Ottomans,</w:t>
      </w:r>
      <w:r w:rsidR="00552845" w:rsidRPr="00630690">
        <w:rPr>
          <w:rFonts w:ascii="Palatino Linotype" w:hAnsi="Palatino Linotype" w:cstheme="majorBidi"/>
          <w:bCs/>
          <w:sz w:val="20"/>
          <w:szCs w:val="20"/>
        </w:rPr>
        <w:t xml:space="preserve"> </w:t>
      </w:r>
      <w:r w:rsidRPr="00630690">
        <w:rPr>
          <w:rFonts w:ascii="Palatino Linotype" w:hAnsi="Palatino Linotype" w:cstheme="majorBidi"/>
          <w:bCs/>
          <w:sz w:val="20"/>
          <w:szCs w:val="20"/>
        </w:rPr>
        <w:t xml:space="preserve">who were under the yoke of </w:t>
      </w:r>
      <w:proofErr w:type="gramStart"/>
      <w:r w:rsidRPr="00630690">
        <w:rPr>
          <w:rFonts w:ascii="Palatino Linotype" w:hAnsi="Palatino Linotype" w:cstheme="majorBidi"/>
          <w:bCs/>
          <w:sz w:val="20"/>
          <w:szCs w:val="20"/>
        </w:rPr>
        <w:t>global</w:t>
      </w:r>
      <w:proofErr w:type="gramEnd"/>
      <w:r w:rsidRPr="00630690">
        <w:rPr>
          <w:rFonts w:ascii="Palatino Linotype" w:hAnsi="Palatino Linotype" w:cstheme="majorBidi"/>
          <w:bCs/>
          <w:sz w:val="20"/>
          <w:szCs w:val="20"/>
        </w:rPr>
        <w:t xml:space="preserve"> powers in political conjuncture of 19. Century, from solidarity and alliance rather than being cause of war and as a result, it was Western imperialist powers who took advantage of this animosity.</w:t>
      </w:r>
    </w:p>
    <w:p w:rsidR="00EA6C8B" w:rsidRPr="00630690" w:rsidRDefault="00EA6C8B" w:rsidP="009E104B">
      <w:pPr>
        <w:spacing w:before="100" w:beforeAutospacing="1" w:after="120" w:line="240" w:lineRule="auto"/>
        <w:ind w:firstLine="708"/>
        <w:contextualSpacing/>
        <w:jc w:val="both"/>
        <w:rPr>
          <w:rFonts w:ascii="Palatino Linotype" w:hAnsi="Palatino Linotype" w:cstheme="majorBidi"/>
          <w:i/>
          <w:sz w:val="20"/>
          <w:szCs w:val="20"/>
        </w:rPr>
      </w:pPr>
      <w:proofErr w:type="gramStart"/>
      <w:r w:rsidRPr="00630690">
        <w:rPr>
          <w:rFonts w:ascii="Palatino Linotype" w:hAnsi="Palatino Linotype" w:cstheme="majorBidi"/>
          <w:b/>
          <w:i/>
          <w:sz w:val="20"/>
          <w:szCs w:val="20"/>
        </w:rPr>
        <w:t>Keywords:</w:t>
      </w:r>
      <w:r w:rsidR="00836DB5" w:rsidRPr="00630690">
        <w:rPr>
          <w:rFonts w:ascii="Palatino Linotype" w:hAnsi="Palatino Linotype" w:cstheme="majorBidi"/>
          <w:bCs/>
          <w:i/>
          <w:sz w:val="20"/>
          <w:szCs w:val="20"/>
        </w:rPr>
        <w:t>Qajar</w:t>
      </w:r>
      <w:proofErr w:type="gramEnd"/>
      <w:r w:rsidR="00836DB5" w:rsidRPr="00630690">
        <w:rPr>
          <w:rFonts w:ascii="Palatino Linotype" w:hAnsi="Palatino Linotype" w:cstheme="majorBidi"/>
          <w:bCs/>
          <w:i/>
          <w:sz w:val="20"/>
          <w:szCs w:val="20"/>
        </w:rPr>
        <w:t>, Ottomans</w:t>
      </w:r>
      <w:r w:rsidR="00910ED5" w:rsidRPr="00630690">
        <w:rPr>
          <w:rFonts w:ascii="Palatino Linotype" w:hAnsi="Palatino Linotype" w:cstheme="majorBidi"/>
          <w:bCs/>
          <w:i/>
          <w:sz w:val="20"/>
          <w:szCs w:val="20"/>
        </w:rPr>
        <w:t>,</w:t>
      </w:r>
      <w:r w:rsidR="00836DB5" w:rsidRPr="00630690">
        <w:rPr>
          <w:rFonts w:ascii="Palatino Linotype" w:hAnsi="Palatino Linotype" w:cstheme="majorBidi"/>
          <w:b/>
          <w:i/>
          <w:sz w:val="20"/>
          <w:szCs w:val="20"/>
        </w:rPr>
        <w:t xml:space="preserve"> </w:t>
      </w:r>
      <w:r w:rsidR="00910ED5" w:rsidRPr="00630690">
        <w:rPr>
          <w:rFonts w:ascii="Palatino Linotype" w:hAnsi="Palatino Linotype" w:cstheme="majorBidi"/>
          <w:bCs/>
          <w:i/>
          <w:iCs/>
          <w:sz w:val="20"/>
          <w:szCs w:val="20"/>
        </w:rPr>
        <w:t>B</w:t>
      </w:r>
      <w:r w:rsidR="00836DB5" w:rsidRPr="00630690">
        <w:rPr>
          <w:rFonts w:ascii="Palatino Linotype" w:hAnsi="Palatino Linotype" w:cstheme="majorBidi"/>
          <w:bCs/>
          <w:i/>
          <w:iCs/>
          <w:sz w:val="20"/>
          <w:szCs w:val="20"/>
        </w:rPr>
        <w:t xml:space="preserve">orders, </w:t>
      </w:r>
      <w:r w:rsidR="00910ED5" w:rsidRPr="00630690">
        <w:rPr>
          <w:rFonts w:ascii="Palatino Linotype" w:hAnsi="Palatino Linotype" w:cstheme="majorBidi"/>
          <w:bCs/>
          <w:i/>
          <w:iCs/>
          <w:sz w:val="20"/>
          <w:szCs w:val="20"/>
        </w:rPr>
        <w:t>19. Century, Treat</w:t>
      </w:r>
      <w:r w:rsidR="00561C74" w:rsidRPr="00630690">
        <w:rPr>
          <w:rFonts w:ascii="Palatino Linotype" w:hAnsi="Palatino Linotype" w:cstheme="majorBidi"/>
          <w:bCs/>
          <w:i/>
          <w:iCs/>
          <w:sz w:val="20"/>
          <w:szCs w:val="20"/>
        </w:rPr>
        <w:t>ies</w:t>
      </w:r>
    </w:p>
    <w:p w:rsidR="00FF79C8" w:rsidRPr="00630690" w:rsidRDefault="00FF79C8" w:rsidP="009E104B">
      <w:pPr>
        <w:spacing w:before="100" w:beforeAutospacing="1" w:after="120" w:line="240" w:lineRule="auto"/>
        <w:contextualSpacing/>
        <w:jc w:val="both"/>
        <w:rPr>
          <w:rFonts w:ascii="Palatino Linotype" w:hAnsi="Palatino Linotype" w:cstheme="majorBidi"/>
          <w:b/>
          <w:bCs/>
          <w:sz w:val="20"/>
          <w:szCs w:val="20"/>
        </w:rPr>
      </w:pPr>
    </w:p>
    <w:p w:rsidR="00035968" w:rsidRPr="00630690" w:rsidRDefault="00035968" w:rsidP="009E104B">
      <w:pPr>
        <w:spacing w:before="100" w:beforeAutospacing="1" w:after="120" w:line="240" w:lineRule="auto"/>
        <w:contextualSpacing/>
        <w:jc w:val="center"/>
        <w:rPr>
          <w:rFonts w:ascii="Palatino Linotype" w:hAnsi="Palatino Linotype" w:cstheme="majorBidi"/>
          <w:b/>
          <w:bCs/>
          <w:sz w:val="20"/>
          <w:szCs w:val="20"/>
        </w:rPr>
      </w:pPr>
      <w:r w:rsidRPr="00630690">
        <w:rPr>
          <w:rFonts w:ascii="Palatino Linotype" w:hAnsi="Palatino Linotype" w:cstheme="majorBidi"/>
          <w:b/>
          <w:bCs/>
          <w:sz w:val="20"/>
          <w:szCs w:val="20"/>
        </w:rPr>
        <w:t>Giriş</w:t>
      </w:r>
    </w:p>
    <w:p w:rsidR="00E85EA3" w:rsidRPr="00630690" w:rsidRDefault="00302F73" w:rsidP="009E104B">
      <w:pPr>
        <w:spacing w:before="100" w:beforeAutospacing="1" w:after="120" w:line="240" w:lineRule="auto"/>
        <w:ind w:firstLine="708"/>
        <w:contextualSpacing/>
        <w:jc w:val="both"/>
        <w:rPr>
          <w:rFonts w:ascii="Palatino Linotype" w:hAnsi="Palatino Linotype" w:cstheme="majorBidi"/>
          <w:sz w:val="20"/>
          <w:szCs w:val="20"/>
        </w:rPr>
      </w:pPr>
      <w:r w:rsidRPr="00630690">
        <w:rPr>
          <w:rFonts w:ascii="Palatino Linotype" w:hAnsi="Palatino Linotype" w:cstheme="majorBidi"/>
          <w:sz w:val="20"/>
          <w:szCs w:val="20"/>
        </w:rPr>
        <w:t xml:space="preserve">Osmanlı Devleti’nin Batı Anadolu ve Balkan coğrafyasında hâkimiyetini pekiştirdiği bir dönemde Doğu Anadolu ve İran’ı kontrol altında tutma işini tarihsel bir süreklilik ile bir biri ardına devralan Türkmen soylu aşiretlerin Anadolu’daki soydaşları ile olan münasebetleri, tarihsel bir rekabetin ortaya çıkması için gereken bütün şartlara sahipti. Ancak bu rekabet ortamında dahi bir Selçuklu uç beyliği olarak ortaya çıkan ve hızla büyüyen Osmanlı Devleti’nin tarihsel süreç içinde </w:t>
      </w:r>
      <w:r w:rsidRPr="00630690">
        <w:rPr>
          <w:rFonts w:ascii="Palatino Linotype" w:hAnsi="Palatino Linotype" w:cstheme="majorBidi"/>
          <w:sz w:val="20"/>
          <w:szCs w:val="20"/>
        </w:rPr>
        <w:lastRenderedPageBreak/>
        <w:t>İran kültüründen önemli ölçüde etkilendiğini söyleyebiliriz. Hatta öyle ki imparatorluğun ilk yıllarında Osmanlı sarayındaki eğitim sistemi bir süre Farsça metinler üzerinden tedris edilmekteydi</w:t>
      </w:r>
      <w:r w:rsidR="00B93873" w:rsidRPr="00630690">
        <w:rPr>
          <w:rFonts w:ascii="Palatino Linotype" w:hAnsi="Palatino Linotype" w:cstheme="majorBidi"/>
          <w:sz w:val="20"/>
          <w:szCs w:val="20"/>
        </w:rPr>
        <w:t xml:space="preserve"> (Riyahi 1350: 180-230)</w:t>
      </w:r>
      <w:r w:rsidRPr="00630690">
        <w:rPr>
          <w:rFonts w:ascii="Palatino Linotype" w:hAnsi="Palatino Linotype" w:cstheme="majorBidi"/>
          <w:sz w:val="20"/>
          <w:szCs w:val="20"/>
        </w:rPr>
        <w:t>.</w:t>
      </w:r>
      <w:r w:rsidR="00611D73" w:rsidRPr="00630690">
        <w:rPr>
          <w:rFonts w:ascii="Palatino Linotype" w:hAnsi="Palatino Linotype" w:cstheme="majorBidi"/>
          <w:color w:val="FF0000"/>
          <w:sz w:val="20"/>
          <w:szCs w:val="20"/>
        </w:rPr>
        <w:t xml:space="preserve"> </w:t>
      </w:r>
      <w:r w:rsidRPr="00630690">
        <w:rPr>
          <w:rFonts w:ascii="Palatino Linotype" w:hAnsi="Palatino Linotype" w:cstheme="majorBidi"/>
          <w:sz w:val="20"/>
          <w:szCs w:val="20"/>
        </w:rPr>
        <w:t xml:space="preserve">Tarihin seyrine bakıldığında Osmanlı Devleti’nin kuruluş evresine denk düşen dönemde bir başka Oğuz-Türkmen devleti olan Akkoyunluların İran’da </w:t>
      </w:r>
      <w:proofErr w:type="gramStart"/>
      <w:r w:rsidRPr="00630690">
        <w:rPr>
          <w:rFonts w:ascii="Palatino Linotype" w:hAnsi="Palatino Linotype" w:cstheme="majorBidi"/>
          <w:sz w:val="20"/>
          <w:szCs w:val="20"/>
        </w:rPr>
        <w:t>hakimiyet</w:t>
      </w:r>
      <w:proofErr w:type="gramEnd"/>
      <w:r w:rsidRPr="00630690">
        <w:rPr>
          <w:rFonts w:ascii="Palatino Linotype" w:hAnsi="Palatino Linotype" w:cstheme="majorBidi"/>
          <w:sz w:val="20"/>
          <w:szCs w:val="20"/>
        </w:rPr>
        <w:t xml:space="preserve"> kurdukları görülmektedir. Ancak Osmanlı Devleti’nin Rumeli ve Balkan coğrafyasında yayılım göstermesi sebebiyle II. Mehmed dönemine değin Akkoyunlu Devleti ile çok fazla ilişki kurmadığı</w:t>
      </w:r>
      <w:r w:rsidR="00E041D4" w:rsidRPr="00630690">
        <w:rPr>
          <w:rFonts w:ascii="Palatino Linotype" w:hAnsi="Palatino Linotype" w:cstheme="majorBidi"/>
          <w:sz w:val="20"/>
          <w:szCs w:val="20"/>
        </w:rPr>
        <w:t xml:space="preserve"> (Emirerduş</w:t>
      </w:r>
      <w:r w:rsidR="00E041D4" w:rsidRPr="00630690">
        <w:rPr>
          <w:rStyle w:val="DipnotBavurusu"/>
          <w:rFonts w:ascii="Palatino Linotype" w:hAnsi="Palatino Linotype" w:cstheme="majorBidi"/>
          <w:sz w:val="20"/>
          <w:szCs w:val="20"/>
        </w:rPr>
        <w:t xml:space="preserve"> </w:t>
      </w:r>
      <w:r w:rsidR="00E041D4" w:rsidRPr="00630690">
        <w:rPr>
          <w:rFonts w:ascii="Palatino Linotype" w:hAnsi="Palatino Linotype" w:cstheme="majorBidi"/>
          <w:sz w:val="20"/>
          <w:szCs w:val="20"/>
        </w:rPr>
        <w:t>1381: 93-105)</w:t>
      </w:r>
      <w:r w:rsidRPr="00630690">
        <w:rPr>
          <w:rFonts w:ascii="Palatino Linotype" w:hAnsi="Palatino Linotype" w:cstheme="majorBidi"/>
          <w:sz w:val="20"/>
          <w:szCs w:val="20"/>
        </w:rPr>
        <w:t xml:space="preserve">, İran toprakları ile asıl temasın Safevi Devleti’nin kuruluşundan sonra gerçekleştiği görülmektedir. </w:t>
      </w:r>
    </w:p>
    <w:p w:rsidR="00BE65C6" w:rsidRPr="00630690" w:rsidRDefault="008D7D53" w:rsidP="009E104B">
      <w:pPr>
        <w:spacing w:before="100" w:beforeAutospacing="1" w:after="120" w:line="240" w:lineRule="auto"/>
        <w:contextualSpacing/>
        <w:jc w:val="both"/>
        <w:rPr>
          <w:rFonts w:ascii="Palatino Linotype" w:hAnsi="Palatino Linotype" w:cstheme="majorBidi"/>
          <w:sz w:val="20"/>
          <w:szCs w:val="20"/>
        </w:rPr>
      </w:pPr>
      <w:proofErr w:type="spellStart"/>
      <w:r>
        <w:rPr>
          <w:rFonts w:ascii="Palatino Linotype" w:hAnsi="Palatino Linotype" w:cstheme="majorBidi"/>
          <w:b/>
          <w:sz w:val="20"/>
          <w:szCs w:val="20"/>
        </w:rPr>
        <w:t>Kasr</w:t>
      </w:r>
      <w:proofErr w:type="spellEnd"/>
      <w:r>
        <w:rPr>
          <w:rFonts w:ascii="Palatino Linotype" w:hAnsi="Palatino Linotype" w:cstheme="majorBidi"/>
          <w:b/>
          <w:sz w:val="20"/>
          <w:szCs w:val="20"/>
        </w:rPr>
        <w:t>-ı Şirin Antlaşması'ndan Ö</w:t>
      </w:r>
      <w:r w:rsidR="00BE65C6" w:rsidRPr="00630690">
        <w:rPr>
          <w:rFonts w:ascii="Palatino Linotype" w:hAnsi="Palatino Linotype" w:cstheme="majorBidi"/>
          <w:b/>
          <w:sz w:val="20"/>
          <w:szCs w:val="20"/>
        </w:rPr>
        <w:t>nce Osmanlı-İran İlişkileri</w:t>
      </w:r>
    </w:p>
    <w:p w:rsidR="00302F73" w:rsidRPr="00630690" w:rsidRDefault="00C21D10" w:rsidP="009E104B">
      <w:pPr>
        <w:spacing w:before="100" w:beforeAutospacing="1" w:after="120" w:line="240" w:lineRule="auto"/>
        <w:ind w:firstLine="708"/>
        <w:contextualSpacing/>
        <w:jc w:val="both"/>
        <w:rPr>
          <w:rFonts w:ascii="Palatino Linotype" w:hAnsi="Palatino Linotype" w:cstheme="majorBidi"/>
          <w:sz w:val="20"/>
          <w:szCs w:val="20"/>
        </w:rPr>
      </w:pPr>
      <w:r w:rsidRPr="00630690">
        <w:rPr>
          <w:rFonts w:ascii="Palatino Linotype" w:hAnsi="Palatino Linotype" w:cstheme="majorBidi"/>
          <w:sz w:val="20"/>
          <w:szCs w:val="20"/>
        </w:rPr>
        <w:t xml:space="preserve"> K</w:t>
      </w:r>
      <w:r w:rsidR="00302F73" w:rsidRPr="00630690">
        <w:rPr>
          <w:rFonts w:ascii="Palatino Linotype" w:hAnsi="Palatino Linotype" w:cstheme="majorBidi"/>
          <w:sz w:val="20"/>
          <w:szCs w:val="20"/>
        </w:rPr>
        <w:t>adim bölgesel rekabet ortamında neşet eden iki devletin münasebetleri 16. yüzyıl ile birlikte bambaşka bir mecraya kaymıştır. Bu tarihten itibaren Türk kökenli iki hanedanın birbiri ile olan münasebetlerinde mezhepsel farklılıklar belirleyici olmuş ve böylelikle Osmanlı ve İran siyasi münasebetlerinde büyük bir kırılma yaşanmıştır. Demografik açıdan birbirine karışmış halde bulunan farklı meşrepteki İran ve Osmanlı tebaası 16. yüzyılda Safevi Devleti’nin kurucusu Şah İsmail’in Şiîliği devletin resmi ideolojisi haline getirmesi ve Yavuz Selim’in Sünni hilafetini kendi uhdesine alması</w:t>
      </w:r>
      <w:r w:rsidR="00932F62" w:rsidRPr="00630690">
        <w:rPr>
          <w:rFonts w:ascii="Palatino Linotype" w:hAnsi="Palatino Linotype" w:cstheme="majorBidi"/>
          <w:sz w:val="20"/>
          <w:szCs w:val="20"/>
        </w:rPr>
        <w:t>nın</w:t>
      </w:r>
      <w:r w:rsidR="00302F73" w:rsidRPr="00630690">
        <w:rPr>
          <w:rFonts w:ascii="Palatino Linotype" w:hAnsi="Palatino Linotype" w:cstheme="majorBidi"/>
          <w:sz w:val="20"/>
          <w:szCs w:val="20"/>
        </w:rPr>
        <w:t xml:space="preserve"> ardından daha da gerildi. Asıl mesele ise iki devletin bağdaşıklarının birbirine en yakın bulunduğu bölgelerde meydana gelmekteydi. Osmanlı ve Safevi devletleri arasında antlaşmalarla sabit kılınmış </w:t>
      </w:r>
      <w:r w:rsidR="00A527D1" w:rsidRPr="00630690">
        <w:rPr>
          <w:rFonts w:ascii="Palatino Linotype" w:hAnsi="Palatino Linotype" w:cstheme="majorBidi"/>
          <w:sz w:val="20"/>
          <w:szCs w:val="20"/>
        </w:rPr>
        <w:t>muayyen</w:t>
      </w:r>
      <w:r w:rsidR="00302F73" w:rsidRPr="00630690">
        <w:rPr>
          <w:rFonts w:ascii="Palatino Linotype" w:hAnsi="Palatino Linotype" w:cstheme="majorBidi"/>
          <w:sz w:val="20"/>
          <w:szCs w:val="20"/>
        </w:rPr>
        <w:t xml:space="preserve"> bir sınırın olma</w:t>
      </w:r>
      <w:r w:rsidR="00932F62" w:rsidRPr="00630690">
        <w:rPr>
          <w:rFonts w:ascii="Palatino Linotype" w:hAnsi="Palatino Linotype" w:cstheme="majorBidi"/>
          <w:sz w:val="20"/>
          <w:szCs w:val="20"/>
        </w:rPr>
        <w:t>ma</w:t>
      </w:r>
      <w:r w:rsidR="00302F73" w:rsidRPr="00630690">
        <w:rPr>
          <w:rFonts w:ascii="Palatino Linotype" w:hAnsi="Palatino Linotype" w:cstheme="majorBidi"/>
          <w:sz w:val="20"/>
          <w:szCs w:val="20"/>
        </w:rPr>
        <w:t>sı, sınır boylarında kondurulmuş haldeki Türkmen aşiretlerinin birbirleriyle mütemadiyen çatışma halinde olmaları sonucunu doğurmakta ve bu durum zaten sıkıntılı bir sürece giren İran-Osmanlı siyasi münasebetlerin</w:t>
      </w:r>
      <w:r w:rsidR="004B0178" w:rsidRPr="00630690">
        <w:rPr>
          <w:rFonts w:ascii="Palatino Linotype" w:hAnsi="Palatino Linotype" w:cstheme="majorBidi"/>
          <w:sz w:val="20"/>
          <w:szCs w:val="20"/>
        </w:rPr>
        <w:t>i olumsuz yönde etkilemekteydi.</w:t>
      </w:r>
      <w:r w:rsidR="00302F73" w:rsidRPr="00630690">
        <w:rPr>
          <w:rFonts w:ascii="Palatino Linotype" w:hAnsi="Palatino Linotype" w:cstheme="majorBidi"/>
          <w:sz w:val="20"/>
          <w:szCs w:val="20"/>
        </w:rPr>
        <w:t xml:space="preserve"> Bir türlü önü alınamayan sınır anlaşmazlıkları iki devlet arasında uzun süren savaşların görünen sebebi olarak resmi tarihlerde yerini almıştır. Bu durum başta insan kaynakları olmak üzere askeri ve ekonomik potansiyelin kısır çatışmalar neticesinde ziyan olmasına ve her iki devletin uluslararası siyasette rekabet halinde oldukları küresel güçlerin istismarına ve tazyikine açık hale gelmesine neden olmuştur.</w:t>
      </w:r>
    </w:p>
    <w:p w:rsidR="00302F73" w:rsidRPr="00630690" w:rsidRDefault="00302F73" w:rsidP="009E104B">
      <w:pPr>
        <w:spacing w:before="100" w:beforeAutospacing="1" w:after="120" w:line="240" w:lineRule="auto"/>
        <w:ind w:firstLine="708"/>
        <w:contextualSpacing/>
        <w:jc w:val="both"/>
        <w:rPr>
          <w:rFonts w:ascii="Palatino Linotype" w:hAnsi="Palatino Linotype" w:cstheme="majorBidi"/>
          <w:sz w:val="20"/>
          <w:szCs w:val="20"/>
        </w:rPr>
      </w:pPr>
      <w:r w:rsidRPr="00630690">
        <w:rPr>
          <w:rFonts w:ascii="Palatino Linotype" w:hAnsi="Palatino Linotype" w:cstheme="majorBidi"/>
          <w:sz w:val="20"/>
          <w:szCs w:val="20"/>
        </w:rPr>
        <w:t>Safevi Devleti’nin teşekkülünden evvel İran’da mukim devletler ile Osmanlı Devleti’nin çatışma dinamikleri az çok belli idi ve genelde sınır anlaşmazlıkları nedeniyle bir takım savaşlar vuku bulmaktaydı. Safevilerden itibaren ise Şiî mezhebinin devletin resmi ideolojisi haline gelmesi, çatışmaları yeni bir mecraya taşıdı. Ancak yine de savaşların patlak vermesi sınır boylarında mukim aşiretlerin iki devlet sınırına doğru gerçekleştirdikleri tecavüzlerden kaynaklanıyormuşçasına bir hava yaratılmak isteniyordu. Bu sınır anlaşmazlıklarına bazen iki devlet adına sınırda görev yapan memurların sebep oldukları da bir vakıa olarak karşımızda durmaktadır. Özellikle İranlı tüccarların ve Şiî mezhebine mensup müslüman züvvarların (hacıların) Osmanlı mülkü olan Irak’a yaptıkları yolculuklar esnasında karşılaştıkları sorunlar</w:t>
      </w:r>
      <w:r w:rsidR="00A527D1" w:rsidRPr="00630690">
        <w:rPr>
          <w:rFonts w:ascii="Palatino Linotype" w:hAnsi="Palatino Linotype" w:cstheme="majorBidi"/>
          <w:sz w:val="20"/>
          <w:szCs w:val="20"/>
        </w:rPr>
        <w:t>,</w:t>
      </w:r>
      <w:r w:rsidRPr="00630690">
        <w:rPr>
          <w:rFonts w:ascii="Palatino Linotype" w:hAnsi="Palatino Linotype" w:cstheme="majorBidi"/>
          <w:sz w:val="20"/>
          <w:szCs w:val="20"/>
        </w:rPr>
        <w:t xml:space="preserve"> İran açısından savaşa girmek için yeterli bir sebep olmuştur. Osmanlı sınır memurlarının İran tebaasına karşı tavırları, onlara yüklenen gümrük masrafları ile birleşince hoşnutsuzluk bir kat daha artıyordu. Sınırın diğer tarafında da durum diğerinden farklı değildi. Osmanlı tüccarları da İranlı memurların uygulamalarından ziyadesiyle muzdariptiler. Öte yandan iki devlet arasında muayyen bir sınırın bulunmuyor olması da sınır boylarında mukim bulunan halk için sıkıntı verici bir durumdu</w:t>
      </w:r>
      <w:r w:rsidR="00EB4D04" w:rsidRPr="00630690">
        <w:rPr>
          <w:rFonts w:ascii="Palatino Linotype" w:hAnsi="Palatino Linotype" w:cstheme="majorBidi"/>
          <w:sz w:val="20"/>
          <w:szCs w:val="20"/>
        </w:rPr>
        <w:t xml:space="preserve"> (Sarıkçıoğlu 2013: 33)</w:t>
      </w:r>
      <w:r w:rsidRPr="00630690">
        <w:rPr>
          <w:rFonts w:ascii="Palatino Linotype" w:hAnsi="Palatino Linotype" w:cstheme="majorBidi"/>
          <w:sz w:val="20"/>
          <w:szCs w:val="20"/>
        </w:rPr>
        <w:t>. Yaşanan bu çatışma atmosferi kültürel ve etnik yakınlık arz eden iki devletin arasına kin ve nefret tohumları ekti, bu tohumu sulayarak filizlenmesini ve ileride dallanıp budaklanmasını sağlayacak da başını İngiltere ve Rusya’nın</w:t>
      </w:r>
      <w:r w:rsidR="003564B9" w:rsidRPr="00630690">
        <w:rPr>
          <w:rFonts w:ascii="Palatino Linotype" w:hAnsi="Palatino Linotype" w:cstheme="majorBidi"/>
          <w:sz w:val="20"/>
          <w:szCs w:val="20"/>
        </w:rPr>
        <w:t xml:space="preserve"> </w:t>
      </w:r>
      <w:r w:rsidR="006276AB" w:rsidRPr="00630690">
        <w:rPr>
          <w:rFonts w:ascii="Palatino Linotype" w:hAnsi="Palatino Linotype" w:cstheme="majorBidi"/>
          <w:sz w:val="20"/>
          <w:szCs w:val="20"/>
        </w:rPr>
        <w:t xml:space="preserve">(Safayyi 1352: 52-102) </w:t>
      </w:r>
      <w:r w:rsidRPr="00630690">
        <w:rPr>
          <w:rFonts w:ascii="Palatino Linotype" w:hAnsi="Palatino Linotype" w:cstheme="majorBidi"/>
          <w:sz w:val="20"/>
          <w:szCs w:val="20"/>
        </w:rPr>
        <w:t>çektiği batılı küresel güçler olacaktı. İran-Osmanlı rekabetinden özellikle dönemin tüccarları, sanat erbabları ve dini zümreleri olumsuz yönde etkilendi. Şiî ve Sünni mezhepleri arasında giderek artan düşmanlık</w:t>
      </w:r>
      <w:r w:rsidR="003564B9" w:rsidRPr="00630690">
        <w:rPr>
          <w:rFonts w:ascii="Palatino Linotype" w:hAnsi="Palatino Linotype" w:cstheme="majorBidi"/>
          <w:sz w:val="20"/>
          <w:szCs w:val="20"/>
        </w:rPr>
        <w:t xml:space="preserve"> (Sarıkçıoğlu 2013: 40)</w:t>
      </w:r>
      <w:r w:rsidR="003564B9" w:rsidRPr="00630690">
        <w:rPr>
          <w:rStyle w:val="DipnotBavurusu"/>
          <w:rFonts w:ascii="Palatino Linotype" w:hAnsi="Palatino Linotype" w:cstheme="majorBidi"/>
          <w:sz w:val="20"/>
          <w:szCs w:val="20"/>
        </w:rPr>
        <w:t xml:space="preserve"> </w:t>
      </w:r>
      <w:r w:rsidRPr="00630690">
        <w:rPr>
          <w:rFonts w:ascii="Palatino Linotype" w:hAnsi="Palatino Linotype" w:cstheme="majorBidi"/>
          <w:sz w:val="20"/>
          <w:szCs w:val="20"/>
        </w:rPr>
        <w:t xml:space="preserve">, Haçlı güruhlarına karşı bu topraklarda ortak bir irade ortaya koyan İslam </w:t>
      </w:r>
      <w:proofErr w:type="gramStart"/>
      <w:r w:rsidRPr="00630690">
        <w:rPr>
          <w:rFonts w:ascii="Palatino Linotype" w:hAnsi="Palatino Linotype" w:cstheme="majorBidi"/>
          <w:sz w:val="20"/>
          <w:szCs w:val="20"/>
        </w:rPr>
        <w:t>alemini</w:t>
      </w:r>
      <w:proofErr w:type="gramEnd"/>
      <w:r w:rsidRPr="00630690">
        <w:rPr>
          <w:rFonts w:ascii="Palatino Linotype" w:hAnsi="Palatino Linotype" w:cstheme="majorBidi"/>
          <w:sz w:val="20"/>
          <w:szCs w:val="20"/>
        </w:rPr>
        <w:t xml:space="preserve"> de parçalanmış ve Hıristiyan batının hizipçi politikalarının odağı haline </w:t>
      </w:r>
      <w:r w:rsidRPr="00630690">
        <w:rPr>
          <w:rFonts w:ascii="Palatino Linotype" w:hAnsi="Palatino Linotype" w:cstheme="majorBidi"/>
          <w:sz w:val="20"/>
          <w:szCs w:val="20"/>
        </w:rPr>
        <w:lastRenderedPageBreak/>
        <w:t>getirmiştir. Özellikle Rusya tarafından Balkanlarda ve Kafkasya’da baskı altına tutulan Osmanlı’nın</w:t>
      </w:r>
      <w:r w:rsidR="004B23DD" w:rsidRPr="00630690">
        <w:rPr>
          <w:rFonts w:ascii="Palatino Linotype" w:hAnsi="Palatino Linotype" w:cstheme="majorBidi"/>
          <w:sz w:val="20"/>
          <w:szCs w:val="20"/>
        </w:rPr>
        <w:t xml:space="preserve"> (Aygün 2007: 89-108)</w:t>
      </w:r>
      <w:r w:rsidR="0034739A" w:rsidRPr="00630690">
        <w:rPr>
          <w:rFonts w:ascii="Palatino Linotype" w:hAnsi="Palatino Linotype" w:cstheme="majorBidi"/>
          <w:sz w:val="20"/>
          <w:szCs w:val="20"/>
        </w:rPr>
        <w:t>,</w:t>
      </w:r>
      <w:r w:rsidR="004B23DD" w:rsidRPr="00630690">
        <w:rPr>
          <w:rStyle w:val="DipnotBavurusu"/>
          <w:rFonts w:ascii="Palatino Linotype" w:hAnsi="Palatino Linotype" w:cstheme="majorBidi"/>
          <w:sz w:val="20"/>
          <w:szCs w:val="20"/>
        </w:rPr>
        <w:t xml:space="preserve"> </w:t>
      </w:r>
      <w:r w:rsidRPr="00630690">
        <w:rPr>
          <w:rFonts w:ascii="Palatino Linotype" w:hAnsi="Palatino Linotype" w:cstheme="majorBidi"/>
          <w:sz w:val="20"/>
          <w:szCs w:val="20"/>
        </w:rPr>
        <w:t>doğudan İran tarafından da tehdit edilmesi Rus emperyal pl</w:t>
      </w:r>
      <w:r w:rsidR="00A527D1" w:rsidRPr="00630690">
        <w:rPr>
          <w:rFonts w:ascii="Palatino Linotype" w:hAnsi="Palatino Linotype" w:cstheme="majorBidi"/>
          <w:sz w:val="20"/>
          <w:szCs w:val="20"/>
        </w:rPr>
        <w:t>anlarının önemli bir aşamasıydı</w:t>
      </w:r>
      <w:r w:rsidR="0034739A" w:rsidRPr="00630690">
        <w:rPr>
          <w:rFonts w:ascii="Palatino Linotype" w:hAnsi="Palatino Linotype" w:cstheme="majorBidi"/>
          <w:sz w:val="20"/>
          <w:szCs w:val="20"/>
        </w:rPr>
        <w:t xml:space="preserve"> (</w:t>
      </w:r>
      <w:r w:rsidR="00665015" w:rsidRPr="00665015">
        <w:rPr>
          <w:rFonts w:ascii="Palatino Linotype" w:hAnsi="Palatino Linotype" w:cstheme="majorBidi"/>
          <w:bCs/>
          <w:iCs/>
          <w:sz w:val="20"/>
          <w:szCs w:val="20"/>
        </w:rPr>
        <w:softHyphen/>
      </w:r>
      <w:r w:rsidR="00665015" w:rsidRPr="00665015">
        <w:rPr>
          <w:rFonts w:ascii="Palatino Linotype" w:hAnsi="Palatino Linotype" w:cstheme="majorBidi"/>
          <w:bCs/>
          <w:iCs/>
          <w:sz w:val="20"/>
          <w:szCs w:val="20"/>
        </w:rPr>
        <w:softHyphen/>
      </w:r>
      <w:r w:rsidR="00665015" w:rsidRPr="00665015">
        <w:rPr>
          <w:rFonts w:ascii="Palatino Linotype" w:hAnsi="Palatino Linotype" w:cstheme="majorBidi"/>
          <w:bCs/>
          <w:iCs/>
          <w:sz w:val="20"/>
          <w:szCs w:val="20"/>
        </w:rPr>
        <w:softHyphen/>
      </w:r>
      <w:proofErr w:type="spellStart"/>
      <w:r w:rsidR="00665015" w:rsidRPr="00665015">
        <w:rPr>
          <w:rFonts w:ascii="Palatino Linotype" w:hAnsi="Palatino Linotype" w:cstheme="majorBidi"/>
          <w:bCs/>
          <w:iCs/>
          <w:sz w:val="20"/>
          <w:szCs w:val="20"/>
        </w:rPr>
        <w:t>Esnadi</w:t>
      </w:r>
      <w:proofErr w:type="spellEnd"/>
      <w:r w:rsidR="00665015" w:rsidRPr="00665015">
        <w:rPr>
          <w:rFonts w:ascii="Palatino Linotype" w:hAnsi="Palatino Linotype" w:cstheme="majorBidi"/>
          <w:bCs/>
          <w:iCs/>
          <w:sz w:val="20"/>
          <w:szCs w:val="20"/>
        </w:rPr>
        <w:t xml:space="preserve"> ez </w:t>
      </w:r>
      <w:proofErr w:type="spellStart"/>
      <w:r w:rsidR="00665015" w:rsidRPr="00665015">
        <w:rPr>
          <w:rFonts w:ascii="Palatino Linotype" w:hAnsi="Palatino Linotype" w:cstheme="majorBidi"/>
          <w:bCs/>
          <w:iCs/>
          <w:sz w:val="20"/>
          <w:szCs w:val="20"/>
        </w:rPr>
        <w:t>Revabet</w:t>
      </w:r>
      <w:proofErr w:type="spellEnd"/>
      <w:r w:rsidR="00665015" w:rsidRPr="00665015">
        <w:rPr>
          <w:rFonts w:ascii="Palatino Linotype" w:hAnsi="Palatino Linotype" w:cstheme="majorBidi"/>
          <w:bCs/>
          <w:iCs/>
          <w:sz w:val="20"/>
          <w:szCs w:val="20"/>
        </w:rPr>
        <w:t xml:space="preserve">-ı İran ve </w:t>
      </w:r>
      <w:proofErr w:type="spellStart"/>
      <w:r w:rsidR="00665015" w:rsidRPr="00665015">
        <w:rPr>
          <w:rFonts w:ascii="Palatino Linotype" w:hAnsi="Palatino Linotype" w:cstheme="majorBidi"/>
          <w:bCs/>
          <w:iCs/>
          <w:sz w:val="20"/>
          <w:szCs w:val="20"/>
        </w:rPr>
        <w:t>Rusye</w:t>
      </w:r>
      <w:proofErr w:type="spellEnd"/>
      <w:r w:rsidR="00665015" w:rsidRPr="00665015">
        <w:rPr>
          <w:rFonts w:ascii="Palatino Linotype" w:hAnsi="Palatino Linotype" w:cstheme="majorBidi"/>
          <w:bCs/>
          <w:iCs/>
          <w:sz w:val="20"/>
          <w:szCs w:val="20"/>
        </w:rPr>
        <w:t xml:space="preserve"> ez </w:t>
      </w:r>
      <w:proofErr w:type="spellStart"/>
      <w:r w:rsidR="00665015" w:rsidRPr="00665015">
        <w:rPr>
          <w:rFonts w:ascii="Palatino Linotype" w:hAnsi="Palatino Linotype" w:cstheme="majorBidi"/>
          <w:bCs/>
          <w:iCs/>
          <w:sz w:val="20"/>
          <w:szCs w:val="20"/>
        </w:rPr>
        <w:t>Safaviye</w:t>
      </w:r>
      <w:proofErr w:type="spellEnd"/>
      <w:r w:rsidR="00665015" w:rsidRPr="00665015">
        <w:rPr>
          <w:rFonts w:ascii="Palatino Linotype" w:hAnsi="Palatino Linotype" w:cstheme="majorBidi"/>
          <w:bCs/>
          <w:iCs/>
          <w:sz w:val="20"/>
          <w:szCs w:val="20"/>
        </w:rPr>
        <w:t xml:space="preserve"> ta </w:t>
      </w:r>
      <w:proofErr w:type="spellStart"/>
      <w:r w:rsidR="00665015" w:rsidRPr="00665015">
        <w:rPr>
          <w:rFonts w:ascii="Palatino Linotype" w:hAnsi="Palatino Linotype" w:cstheme="majorBidi"/>
          <w:bCs/>
          <w:iCs/>
          <w:sz w:val="20"/>
          <w:szCs w:val="20"/>
        </w:rPr>
        <w:t>Kaçariye</w:t>
      </w:r>
      <w:proofErr w:type="spellEnd"/>
      <w:r w:rsidR="0034739A" w:rsidRPr="00630690">
        <w:rPr>
          <w:rFonts w:ascii="Palatino Linotype" w:hAnsi="Palatino Linotype" w:cstheme="majorBidi"/>
          <w:sz w:val="20"/>
          <w:szCs w:val="20"/>
        </w:rPr>
        <w:t xml:space="preserve"> 1387: 222-224)</w:t>
      </w:r>
      <w:r w:rsidR="00A527D1" w:rsidRPr="00630690">
        <w:rPr>
          <w:rFonts w:ascii="Palatino Linotype" w:hAnsi="Palatino Linotype" w:cstheme="majorBidi"/>
          <w:sz w:val="20"/>
          <w:szCs w:val="20"/>
        </w:rPr>
        <w:t>.</w:t>
      </w:r>
      <w:r w:rsidRPr="00630690">
        <w:rPr>
          <w:rFonts w:ascii="Palatino Linotype" w:hAnsi="Palatino Linotype" w:cstheme="majorBidi"/>
          <w:sz w:val="20"/>
          <w:szCs w:val="20"/>
        </w:rPr>
        <w:t xml:space="preserve"> Bu dönemde Boğazlar nedeniyle Karadeniz ve Akdeniz ticaretinde jeopolitik öneme sahip Osmanlı toprakları ile Rusların Kafkasya üzerinden açılmak istedikleri ve İngiltere’nin Hindistan’daki çıkarları açısından önemli bir konumda yeralan İran topraklarının kendi kaderine bırakılması küresel güçler açısından kabili mümkün olmayan bir durumdu. Bu nedenle Rus ve İngiliz emperyal siyaseti iki devletin askeri ve ekonomik anlamda baskı altında </w:t>
      </w:r>
      <w:proofErr w:type="gramStart"/>
      <w:r w:rsidRPr="00630690">
        <w:rPr>
          <w:rFonts w:ascii="Palatino Linotype" w:hAnsi="Palatino Linotype" w:cstheme="majorBidi"/>
          <w:sz w:val="20"/>
          <w:szCs w:val="20"/>
        </w:rPr>
        <w:t>tutulması,</w:t>
      </w:r>
      <w:proofErr w:type="gramEnd"/>
      <w:r w:rsidRPr="00630690">
        <w:rPr>
          <w:rFonts w:ascii="Palatino Linotype" w:hAnsi="Palatino Linotype" w:cstheme="majorBidi"/>
          <w:sz w:val="20"/>
          <w:szCs w:val="20"/>
        </w:rPr>
        <w:t xml:space="preserve"> ve ihtiyaç halinde bu iki devletin birbiriyle çatıştırılmak suretiyle maddi manevi kayba uğratılması ilkesi üzerinden tatbik edilmiştir.</w:t>
      </w:r>
    </w:p>
    <w:p w:rsidR="00B2795F" w:rsidRPr="00630690" w:rsidRDefault="00B2795F" w:rsidP="009E104B">
      <w:pPr>
        <w:spacing w:before="100" w:beforeAutospacing="1" w:after="120" w:line="240" w:lineRule="auto"/>
        <w:ind w:firstLine="708"/>
        <w:contextualSpacing/>
        <w:jc w:val="both"/>
        <w:rPr>
          <w:rFonts w:ascii="Palatino Linotype" w:hAnsi="Palatino Linotype" w:cstheme="majorBidi"/>
          <w:sz w:val="20"/>
          <w:szCs w:val="20"/>
        </w:rPr>
      </w:pPr>
      <w:r w:rsidRPr="00630690">
        <w:rPr>
          <w:rFonts w:ascii="Palatino Linotype" w:hAnsi="Palatino Linotype" w:cstheme="majorBidi"/>
          <w:sz w:val="20"/>
          <w:szCs w:val="20"/>
        </w:rPr>
        <w:t xml:space="preserve">Osmanlı Devletinde yaşanan siyasi </w:t>
      </w:r>
      <w:r w:rsidR="00B11534" w:rsidRPr="00630690">
        <w:rPr>
          <w:rFonts w:ascii="Palatino Linotype" w:hAnsi="Palatino Linotype" w:cstheme="majorBidi"/>
          <w:sz w:val="20"/>
          <w:szCs w:val="20"/>
        </w:rPr>
        <w:t>çekişmeler ve mücadeleler Kasr-î</w:t>
      </w:r>
      <w:r w:rsidRPr="00630690">
        <w:rPr>
          <w:rFonts w:ascii="Palatino Linotype" w:hAnsi="Palatino Linotype" w:cstheme="majorBidi"/>
          <w:sz w:val="20"/>
          <w:szCs w:val="20"/>
        </w:rPr>
        <w:t xml:space="preserve"> Şiri</w:t>
      </w:r>
      <w:r w:rsidR="00AA3663" w:rsidRPr="00630690">
        <w:rPr>
          <w:rFonts w:ascii="Palatino Linotype" w:hAnsi="Palatino Linotype" w:cstheme="majorBidi"/>
          <w:sz w:val="20"/>
          <w:szCs w:val="20"/>
        </w:rPr>
        <w:t>n antlaşması öncesinde Osmanlı D</w:t>
      </w:r>
      <w:r w:rsidRPr="00630690">
        <w:rPr>
          <w:rFonts w:ascii="Palatino Linotype" w:hAnsi="Palatino Linotype" w:cstheme="majorBidi"/>
          <w:sz w:val="20"/>
          <w:szCs w:val="20"/>
        </w:rPr>
        <w:t>evleti içinde olumsuz bir hava estirirken, bu dönemde</w:t>
      </w:r>
      <w:r w:rsidR="00AF641A" w:rsidRPr="00630690">
        <w:rPr>
          <w:rFonts w:ascii="Palatino Linotype" w:hAnsi="Palatino Linotype" w:cstheme="majorBidi"/>
          <w:color w:val="00B050"/>
          <w:sz w:val="20"/>
          <w:szCs w:val="20"/>
        </w:rPr>
        <w:t xml:space="preserve"> </w:t>
      </w:r>
      <w:r w:rsidRPr="00630690">
        <w:rPr>
          <w:rFonts w:ascii="Palatino Linotype" w:hAnsi="Palatino Linotype" w:cstheme="majorBidi"/>
          <w:sz w:val="20"/>
          <w:szCs w:val="20"/>
        </w:rPr>
        <w:t>bir padişah değişikliği vuku bulmuştur</w:t>
      </w:r>
      <w:r w:rsidR="002A68E9" w:rsidRPr="00630690">
        <w:rPr>
          <w:rStyle w:val="DipnotBavurusu"/>
          <w:rFonts w:ascii="Palatino Linotype" w:hAnsi="Palatino Linotype" w:cstheme="majorBidi"/>
          <w:sz w:val="20"/>
          <w:szCs w:val="20"/>
        </w:rPr>
        <w:footnoteReference w:id="2"/>
      </w:r>
      <w:r w:rsidRPr="00630690">
        <w:rPr>
          <w:rFonts w:ascii="Palatino Linotype" w:hAnsi="Palatino Linotype" w:cstheme="majorBidi"/>
          <w:sz w:val="20"/>
          <w:szCs w:val="20"/>
        </w:rPr>
        <w:t>. Diğer yandan Osmanlıların doğudaki rakibi Safeviler</w:t>
      </w:r>
      <w:r w:rsidR="00B11534" w:rsidRPr="00630690">
        <w:rPr>
          <w:rFonts w:ascii="Palatino Linotype" w:hAnsi="Palatino Linotype" w:cstheme="majorBidi"/>
          <w:sz w:val="20"/>
          <w:szCs w:val="20"/>
        </w:rPr>
        <w:t>, Kasr-î</w:t>
      </w:r>
      <w:r w:rsidR="00AA3663" w:rsidRPr="00630690">
        <w:rPr>
          <w:rFonts w:ascii="Palatino Linotype" w:hAnsi="Palatino Linotype" w:cstheme="majorBidi"/>
          <w:sz w:val="20"/>
          <w:szCs w:val="20"/>
        </w:rPr>
        <w:t xml:space="preserve"> Şirin A</w:t>
      </w:r>
      <w:r w:rsidRPr="00630690">
        <w:rPr>
          <w:rFonts w:ascii="Palatino Linotype" w:hAnsi="Palatino Linotype" w:cstheme="majorBidi"/>
          <w:sz w:val="20"/>
          <w:szCs w:val="20"/>
        </w:rPr>
        <w:t>n</w:t>
      </w:r>
      <w:r w:rsidR="00AA3663" w:rsidRPr="00630690">
        <w:rPr>
          <w:rFonts w:ascii="Palatino Linotype" w:hAnsi="Palatino Linotype" w:cstheme="majorBidi"/>
          <w:sz w:val="20"/>
          <w:szCs w:val="20"/>
        </w:rPr>
        <w:t>t</w:t>
      </w:r>
      <w:r w:rsidRPr="00630690">
        <w:rPr>
          <w:rFonts w:ascii="Palatino Linotype" w:hAnsi="Palatino Linotype" w:cstheme="majorBidi"/>
          <w:sz w:val="20"/>
          <w:szCs w:val="20"/>
        </w:rPr>
        <w:t>laşması</w:t>
      </w:r>
      <w:r w:rsidR="00AA3663" w:rsidRPr="00630690">
        <w:rPr>
          <w:rFonts w:ascii="Palatino Linotype" w:hAnsi="Palatino Linotype" w:cstheme="majorBidi"/>
          <w:sz w:val="20"/>
          <w:szCs w:val="20"/>
        </w:rPr>
        <w:t>’</w:t>
      </w:r>
      <w:r w:rsidRPr="00630690">
        <w:rPr>
          <w:rFonts w:ascii="Palatino Linotype" w:hAnsi="Palatino Linotype" w:cstheme="majorBidi"/>
          <w:sz w:val="20"/>
          <w:szCs w:val="20"/>
        </w:rPr>
        <w:t>na</w:t>
      </w:r>
      <w:r w:rsidR="00AA3663" w:rsidRPr="00630690">
        <w:rPr>
          <w:rFonts w:ascii="Palatino Linotype" w:hAnsi="Palatino Linotype" w:cstheme="majorBidi"/>
          <w:sz w:val="20"/>
          <w:szCs w:val="20"/>
        </w:rPr>
        <w:t xml:space="preserve"> (1639)</w:t>
      </w:r>
      <w:r w:rsidRPr="00630690">
        <w:rPr>
          <w:rFonts w:ascii="Palatino Linotype" w:hAnsi="Palatino Linotype" w:cstheme="majorBidi"/>
          <w:sz w:val="20"/>
          <w:szCs w:val="20"/>
        </w:rPr>
        <w:t xml:space="preserve"> kadar </w:t>
      </w:r>
      <w:r w:rsidR="00AA3663" w:rsidRPr="00630690">
        <w:rPr>
          <w:rFonts w:ascii="Palatino Linotype" w:hAnsi="Palatino Linotype" w:cstheme="majorBidi"/>
          <w:sz w:val="20"/>
          <w:szCs w:val="20"/>
        </w:rPr>
        <w:t xml:space="preserve">olan </w:t>
      </w:r>
      <w:r w:rsidRPr="00630690">
        <w:rPr>
          <w:rFonts w:ascii="Palatino Linotype" w:hAnsi="Palatino Linotype" w:cstheme="majorBidi"/>
          <w:sz w:val="20"/>
          <w:szCs w:val="20"/>
        </w:rPr>
        <w:t>125 yıllık tarihlerinde sürekli Osmanlılar ile mücadele etmişler ve bu mücadeleler hem Osmanlı Devleti</w:t>
      </w:r>
      <w:r w:rsidR="00AA3663" w:rsidRPr="00630690">
        <w:rPr>
          <w:rFonts w:ascii="Palatino Linotype" w:hAnsi="Palatino Linotype" w:cstheme="majorBidi"/>
          <w:sz w:val="20"/>
          <w:szCs w:val="20"/>
        </w:rPr>
        <w:t>’</w:t>
      </w:r>
      <w:r w:rsidRPr="00630690">
        <w:rPr>
          <w:rFonts w:ascii="Palatino Linotype" w:hAnsi="Palatino Linotype" w:cstheme="majorBidi"/>
          <w:sz w:val="20"/>
          <w:szCs w:val="20"/>
        </w:rPr>
        <w:t>ni hem de Safevileri yıpratmıştır.</w:t>
      </w:r>
    </w:p>
    <w:p w:rsidR="00B2795F" w:rsidRPr="00630690" w:rsidRDefault="00BE1B9D" w:rsidP="009E104B">
      <w:pPr>
        <w:spacing w:before="100" w:beforeAutospacing="1" w:after="120" w:line="240" w:lineRule="auto"/>
        <w:ind w:firstLine="708"/>
        <w:contextualSpacing/>
        <w:jc w:val="both"/>
        <w:rPr>
          <w:rFonts w:ascii="Palatino Linotype" w:hAnsi="Palatino Linotype" w:cstheme="majorBidi"/>
          <w:sz w:val="20"/>
          <w:szCs w:val="20"/>
        </w:rPr>
      </w:pPr>
      <w:r w:rsidRPr="00630690">
        <w:rPr>
          <w:rFonts w:ascii="Palatino Linotype" w:hAnsi="Palatino Linotype" w:cstheme="majorBidi"/>
          <w:sz w:val="20"/>
          <w:szCs w:val="20"/>
        </w:rPr>
        <w:t>1623’de IV. Murat</w:t>
      </w:r>
      <w:r w:rsidR="00B537FE" w:rsidRPr="00630690">
        <w:rPr>
          <w:rStyle w:val="DipnotBavurusu"/>
          <w:rFonts w:ascii="Palatino Linotype" w:hAnsi="Palatino Linotype" w:cstheme="majorBidi"/>
          <w:sz w:val="20"/>
          <w:szCs w:val="20"/>
        </w:rPr>
        <w:footnoteReference w:id="3"/>
      </w:r>
      <w:r w:rsidR="00B537FE" w:rsidRPr="00630690">
        <w:rPr>
          <w:rFonts w:ascii="Palatino Linotype" w:hAnsi="Palatino Linotype" w:cstheme="majorBidi"/>
          <w:sz w:val="20"/>
          <w:szCs w:val="20"/>
        </w:rPr>
        <w:t xml:space="preserve"> 12 yaşında</w:t>
      </w:r>
      <w:r w:rsidRPr="00630690">
        <w:rPr>
          <w:rFonts w:ascii="Palatino Linotype" w:hAnsi="Palatino Linotype" w:cstheme="majorBidi"/>
          <w:sz w:val="20"/>
          <w:szCs w:val="20"/>
        </w:rPr>
        <w:t xml:space="preserve"> Osmanlı tahtına geçti.</w:t>
      </w:r>
      <w:r w:rsidR="00B537FE" w:rsidRPr="00630690">
        <w:rPr>
          <w:rFonts w:ascii="Palatino Linotype" w:hAnsi="Palatino Linotype" w:cstheme="majorBidi"/>
          <w:color w:val="00B050"/>
          <w:sz w:val="20"/>
          <w:szCs w:val="20"/>
        </w:rPr>
        <w:t xml:space="preserve"> </w:t>
      </w:r>
      <w:r w:rsidR="00B537FE" w:rsidRPr="00630690">
        <w:rPr>
          <w:rFonts w:ascii="Palatino Linotype" w:hAnsi="Palatino Linotype" w:cstheme="majorBidi"/>
          <w:sz w:val="20"/>
          <w:szCs w:val="20"/>
        </w:rPr>
        <w:t>Ancak</w:t>
      </w:r>
      <w:r w:rsidR="00B2795F" w:rsidRPr="00630690">
        <w:rPr>
          <w:rFonts w:ascii="Palatino Linotype" w:hAnsi="Palatino Linotype" w:cstheme="majorBidi"/>
          <w:sz w:val="20"/>
          <w:szCs w:val="20"/>
        </w:rPr>
        <w:t xml:space="preserve"> 20 yaşını aştığı zaman devlet yönetiminde söz sahibi olmak için idari değişiklikler yapıp bazı vezirleri görevden almıştır</w:t>
      </w:r>
      <w:r w:rsidR="00946896" w:rsidRPr="00630690">
        <w:rPr>
          <w:rFonts w:ascii="Palatino Linotype" w:hAnsi="Palatino Linotype" w:cstheme="majorBidi"/>
          <w:sz w:val="20"/>
          <w:szCs w:val="20"/>
        </w:rPr>
        <w:t xml:space="preserve"> (Kılıç 2008: 173-177)</w:t>
      </w:r>
      <w:r w:rsidR="00B2795F" w:rsidRPr="00630690">
        <w:rPr>
          <w:rFonts w:ascii="Palatino Linotype" w:hAnsi="Palatino Linotype" w:cstheme="majorBidi"/>
          <w:sz w:val="20"/>
          <w:szCs w:val="20"/>
        </w:rPr>
        <w:t>.</w:t>
      </w:r>
      <w:r w:rsidR="00B537FE" w:rsidRPr="00630690">
        <w:rPr>
          <w:rFonts w:ascii="Palatino Linotype" w:hAnsi="Palatino Linotype" w:cstheme="majorBidi"/>
          <w:sz w:val="20"/>
          <w:szCs w:val="20"/>
        </w:rPr>
        <w:t xml:space="preserve"> </w:t>
      </w:r>
      <w:r w:rsidR="00B2795F" w:rsidRPr="00630690">
        <w:rPr>
          <w:rFonts w:ascii="Palatino Linotype" w:hAnsi="Palatino Linotype" w:cstheme="majorBidi"/>
          <w:sz w:val="20"/>
          <w:szCs w:val="20"/>
        </w:rPr>
        <w:t xml:space="preserve">Öte yandan İran’da ise 42 yıl saltanat süren I. Şah Abbas’ın </w:t>
      </w:r>
      <w:r w:rsidR="00AA3663" w:rsidRPr="00630690">
        <w:rPr>
          <w:rFonts w:ascii="Palatino Linotype" w:hAnsi="Palatino Linotype" w:cstheme="majorBidi"/>
          <w:sz w:val="20"/>
          <w:szCs w:val="20"/>
        </w:rPr>
        <w:t xml:space="preserve">(1588-1629) </w:t>
      </w:r>
      <w:r w:rsidR="00B2795F" w:rsidRPr="00630690">
        <w:rPr>
          <w:rFonts w:ascii="Palatino Linotype" w:hAnsi="Palatino Linotype" w:cstheme="majorBidi"/>
          <w:sz w:val="20"/>
          <w:szCs w:val="20"/>
        </w:rPr>
        <w:t>vefatından sonra ülkede refah ve asayiş kalmamış</w:t>
      </w:r>
      <w:r w:rsidR="0023394C" w:rsidRPr="00630690">
        <w:rPr>
          <w:rFonts w:ascii="Palatino Linotype" w:hAnsi="Palatino Linotype" w:cstheme="majorBidi"/>
          <w:sz w:val="20"/>
          <w:szCs w:val="20"/>
        </w:rPr>
        <w:t xml:space="preserve"> (Savory 1378: 225)</w:t>
      </w:r>
      <w:r w:rsidR="0023394C" w:rsidRPr="00630690">
        <w:rPr>
          <w:rStyle w:val="DipnotBavurusu"/>
          <w:rFonts w:ascii="Palatino Linotype" w:hAnsi="Palatino Linotype" w:cstheme="majorBidi"/>
          <w:sz w:val="20"/>
          <w:szCs w:val="20"/>
        </w:rPr>
        <w:t xml:space="preserve"> </w:t>
      </w:r>
      <w:r w:rsidR="00B2795F" w:rsidRPr="00630690">
        <w:rPr>
          <w:rFonts w:ascii="Palatino Linotype" w:hAnsi="Palatino Linotype" w:cstheme="majorBidi"/>
          <w:sz w:val="20"/>
          <w:szCs w:val="20"/>
        </w:rPr>
        <w:t>yerine torunu Şah Safi</w:t>
      </w:r>
      <w:r w:rsidR="009F2B42" w:rsidRPr="00630690">
        <w:rPr>
          <w:rStyle w:val="DipnotBavurusu"/>
          <w:rFonts w:ascii="Palatino Linotype" w:hAnsi="Palatino Linotype" w:cstheme="majorBidi"/>
          <w:sz w:val="20"/>
          <w:szCs w:val="20"/>
        </w:rPr>
        <w:footnoteReference w:id="4"/>
      </w:r>
      <w:r w:rsidR="00B2795F" w:rsidRPr="00630690">
        <w:rPr>
          <w:rFonts w:ascii="Palatino Linotype" w:hAnsi="Palatino Linotype" w:cstheme="majorBidi"/>
          <w:sz w:val="20"/>
          <w:szCs w:val="20"/>
        </w:rPr>
        <w:t xml:space="preserve"> (1629-1642) geçmişti</w:t>
      </w:r>
      <w:r w:rsidR="0023394C" w:rsidRPr="00630690">
        <w:rPr>
          <w:rFonts w:ascii="Palatino Linotype" w:hAnsi="Palatino Linotype" w:cstheme="majorBidi"/>
          <w:sz w:val="20"/>
          <w:szCs w:val="20"/>
        </w:rPr>
        <w:t xml:space="preserve"> (Navaiî 1366: 294)</w:t>
      </w:r>
      <w:r w:rsidR="00B2795F" w:rsidRPr="00630690">
        <w:rPr>
          <w:rFonts w:ascii="Palatino Linotype" w:hAnsi="Palatino Linotype" w:cstheme="majorBidi"/>
          <w:sz w:val="20"/>
          <w:szCs w:val="20"/>
        </w:rPr>
        <w:t xml:space="preserve">. </w:t>
      </w:r>
    </w:p>
    <w:p w:rsidR="00656823" w:rsidRPr="00630690" w:rsidRDefault="00635016" w:rsidP="009E104B">
      <w:pPr>
        <w:spacing w:before="100" w:beforeAutospacing="1" w:after="120" w:line="240" w:lineRule="auto"/>
        <w:contextualSpacing/>
        <w:jc w:val="both"/>
        <w:rPr>
          <w:rFonts w:ascii="Palatino Linotype" w:hAnsi="Palatino Linotype" w:cstheme="majorBidi"/>
          <w:sz w:val="20"/>
          <w:szCs w:val="20"/>
        </w:rPr>
      </w:pPr>
      <w:r w:rsidRPr="00630690">
        <w:rPr>
          <w:rFonts w:ascii="Palatino Linotype" w:hAnsi="Palatino Linotype" w:cstheme="majorBidi"/>
          <w:sz w:val="20"/>
          <w:szCs w:val="20"/>
        </w:rPr>
        <w:t>Safevi Devleti’nin d</w:t>
      </w:r>
      <w:r w:rsidR="00B2795F" w:rsidRPr="00630690">
        <w:rPr>
          <w:rFonts w:ascii="Palatino Linotype" w:hAnsi="Palatino Linotype" w:cstheme="majorBidi"/>
          <w:sz w:val="20"/>
          <w:szCs w:val="20"/>
        </w:rPr>
        <w:t>u</w:t>
      </w:r>
      <w:r w:rsidR="008C120D" w:rsidRPr="00630690">
        <w:rPr>
          <w:rFonts w:ascii="Palatino Linotype" w:hAnsi="Palatino Linotype" w:cstheme="majorBidi"/>
          <w:sz w:val="20"/>
          <w:szCs w:val="20"/>
        </w:rPr>
        <w:t>rumu</w:t>
      </w:r>
      <w:r w:rsidRPr="00630690">
        <w:rPr>
          <w:rFonts w:ascii="Palatino Linotype" w:hAnsi="Palatino Linotype" w:cstheme="majorBidi"/>
          <w:sz w:val="20"/>
          <w:szCs w:val="20"/>
        </w:rPr>
        <w:t>nu</w:t>
      </w:r>
      <w:r w:rsidR="008C120D" w:rsidRPr="00630690">
        <w:rPr>
          <w:rFonts w:ascii="Palatino Linotype" w:hAnsi="Palatino Linotype" w:cstheme="majorBidi"/>
          <w:sz w:val="20"/>
          <w:szCs w:val="20"/>
        </w:rPr>
        <w:t xml:space="preserve"> fark eden IV. Murad Bağdat’</w:t>
      </w:r>
      <w:r w:rsidR="00B2795F" w:rsidRPr="00630690">
        <w:rPr>
          <w:rFonts w:ascii="Palatino Linotype" w:hAnsi="Palatino Linotype" w:cstheme="majorBidi"/>
          <w:sz w:val="20"/>
          <w:szCs w:val="20"/>
        </w:rPr>
        <w:t>ı ele geçirme planları yapmaya başladı</w:t>
      </w:r>
      <w:r w:rsidR="00656823" w:rsidRPr="00630690">
        <w:rPr>
          <w:rFonts w:ascii="Palatino Linotype" w:hAnsi="Palatino Linotype" w:cstheme="majorBidi"/>
          <w:sz w:val="20"/>
          <w:szCs w:val="20"/>
        </w:rPr>
        <w:t>.</w:t>
      </w:r>
      <w:r w:rsidR="00C9359B" w:rsidRPr="00630690">
        <w:rPr>
          <w:rStyle w:val="DipnotBavurusu"/>
          <w:rFonts w:ascii="Palatino Linotype" w:hAnsi="Palatino Linotype" w:cstheme="majorBidi"/>
          <w:sz w:val="20"/>
          <w:szCs w:val="20"/>
        </w:rPr>
        <w:footnoteReference w:id="5"/>
      </w:r>
      <w:r w:rsidR="00656823" w:rsidRPr="00630690">
        <w:rPr>
          <w:rFonts w:ascii="Palatino Linotype" w:hAnsi="Palatino Linotype" w:cstheme="majorBidi"/>
          <w:sz w:val="20"/>
          <w:szCs w:val="20"/>
        </w:rPr>
        <w:t xml:space="preserve"> Osmanlı ordusu, 8 Mayıs 1638 tarihinde sefere çıkmıştır. Sefer sırasında IV. Murad’ın veziriazamı Bayram Paşa eceliyle vefat etmiş, yerine Diyarbakır beylerbeyi Tayyar Mehmet Paşa tayin edilmiştir</w:t>
      </w:r>
      <w:r w:rsidR="00533D4F" w:rsidRPr="00630690">
        <w:rPr>
          <w:rFonts w:ascii="Palatino Linotype" w:hAnsi="Palatino Linotype" w:cstheme="majorBidi"/>
          <w:sz w:val="20"/>
          <w:szCs w:val="20"/>
        </w:rPr>
        <w:t xml:space="preserve"> (Kılıç 2008: 189)</w:t>
      </w:r>
      <w:r w:rsidR="00656823" w:rsidRPr="00630690">
        <w:rPr>
          <w:rFonts w:ascii="Palatino Linotype" w:hAnsi="Palatino Linotype" w:cstheme="majorBidi"/>
          <w:sz w:val="20"/>
          <w:szCs w:val="20"/>
        </w:rPr>
        <w:t>. Osmanlı ordusu Bağdat’a vardığında, ordugâh Dicle nehri kenarında kurulmuştur. Kuşatma hazırlığında Hüsrev Paşa’nın Akkapı’dan kuşatma yapılması önerisi padişaha iletilmiş ve bu istek kabul görmüş, bununla birlikte 30-40 bin askerle savunulan şehir çöl tarafından da kuşatma altına alınması kararlaştırılmıştır. Sultan IV. Murad bütün gücünü Bağdat kuşatmasına yönlendirdiğinde, kuşatmanın 23. günü Safevilere 12 bin kişilik bir yardım kuvvetleri gelmiştir. Kuşatmanın 30. günü ise Osmanlı kuvvetleri şiddetli baskısını sürdürmüş ve hendekleri geçmek için teşebbüste bulunmuştur</w:t>
      </w:r>
      <w:r w:rsidR="004838C6" w:rsidRPr="004838C6">
        <w:rPr>
          <w:rFonts w:asciiTheme="majorBidi" w:hAnsiTheme="majorBidi" w:cstheme="majorBidi"/>
          <w:sz w:val="18"/>
          <w:szCs w:val="18"/>
        </w:rPr>
        <w:t xml:space="preserve"> </w:t>
      </w:r>
      <w:r w:rsidR="004838C6">
        <w:rPr>
          <w:rFonts w:asciiTheme="majorBidi" w:hAnsiTheme="majorBidi" w:cstheme="majorBidi"/>
          <w:sz w:val="18"/>
          <w:szCs w:val="18"/>
        </w:rPr>
        <w:t>(</w:t>
      </w:r>
      <w:proofErr w:type="spellStart"/>
      <w:r w:rsidR="004838C6">
        <w:rPr>
          <w:rFonts w:asciiTheme="majorBidi" w:hAnsiTheme="majorBidi" w:cstheme="majorBidi"/>
          <w:sz w:val="18"/>
          <w:szCs w:val="18"/>
        </w:rPr>
        <w:t>Uzunçarşılı</w:t>
      </w:r>
      <w:proofErr w:type="spellEnd"/>
      <w:r w:rsidR="004838C6">
        <w:rPr>
          <w:rFonts w:asciiTheme="majorBidi" w:hAnsiTheme="majorBidi" w:cstheme="majorBidi"/>
          <w:sz w:val="18"/>
          <w:szCs w:val="18"/>
        </w:rPr>
        <w:t xml:space="preserve"> </w:t>
      </w:r>
      <w:r w:rsidR="004838C6" w:rsidRPr="00E47476">
        <w:rPr>
          <w:rFonts w:asciiTheme="majorBidi" w:hAnsiTheme="majorBidi" w:cstheme="majorBidi"/>
          <w:sz w:val="18"/>
          <w:szCs w:val="18"/>
        </w:rPr>
        <w:t>1983</w:t>
      </w:r>
      <w:r w:rsidR="004838C6">
        <w:rPr>
          <w:rFonts w:asciiTheme="majorBidi" w:hAnsiTheme="majorBidi" w:cstheme="majorBidi"/>
          <w:sz w:val="18"/>
          <w:szCs w:val="18"/>
        </w:rPr>
        <w:t>:</w:t>
      </w:r>
      <w:r w:rsidR="00EC3531">
        <w:rPr>
          <w:rFonts w:asciiTheme="majorBidi" w:hAnsiTheme="majorBidi" w:cstheme="majorBidi"/>
          <w:sz w:val="18"/>
          <w:szCs w:val="18"/>
        </w:rPr>
        <w:t>C</w:t>
      </w:r>
      <w:r w:rsidR="00EC3531" w:rsidRPr="00E47476">
        <w:rPr>
          <w:rFonts w:asciiTheme="majorBidi" w:hAnsiTheme="majorBidi" w:cstheme="majorBidi"/>
          <w:sz w:val="18"/>
          <w:szCs w:val="18"/>
        </w:rPr>
        <w:t>III</w:t>
      </w:r>
      <w:r w:rsidR="00EC3531">
        <w:rPr>
          <w:rFonts w:ascii="Palatino Linotype" w:hAnsi="Palatino Linotype" w:cstheme="majorBidi"/>
          <w:sz w:val="20"/>
          <w:szCs w:val="20"/>
        </w:rPr>
        <w:t>/I.</w:t>
      </w:r>
      <w:r w:rsidR="00EC3531" w:rsidRPr="00E47476">
        <w:rPr>
          <w:rFonts w:asciiTheme="majorBidi" w:hAnsiTheme="majorBidi" w:cstheme="majorBidi"/>
          <w:sz w:val="18"/>
          <w:szCs w:val="18"/>
        </w:rPr>
        <w:t>202-204</w:t>
      </w:r>
      <w:r w:rsidR="00EC3531">
        <w:rPr>
          <w:rFonts w:asciiTheme="majorBidi" w:hAnsiTheme="majorBidi" w:cstheme="majorBidi"/>
          <w:sz w:val="18"/>
          <w:szCs w:val="18"/>
        </w:rPr>
        <w:t>)</w:t>
      </w:r>
      <w:r w:rsidR="00656823" w:rsidRPr="00630690">
        <w:rPr>
          <w:rFonts w:ascii="Palatino Linotype" w:hAnsi="Palatino Linotype" w:cstheme="majorBidi"/>
          <w:sz w:val="20"/>
          <w:szCs w:val="20"/>
        </w:rPr>
        <w:t xml:space="preserve"> Bu sırada alnından tüfek kurşunu ile vurularak şehit olan Tayyar Mehmet Paşa’nın yerine Kara Mustafa Paşa, veziriazam olarak getirilmiştir</w:t>
      </w:r>
      <w:r w:rsidR="0099050D" w:rsidRPr="00630690">
        <w:rPr>
          <w:rFonts w:ascii="Palatino Linotype" w:hAnsi="Palatino Linotype" w:cstheme="majorBidi"/>
          <w:sz w:val="20"/>
          <w:szCs w:val="20"/>
        </w:rPr>
        <w:t xml:space="preserve"> (Nuri Paşa 1987: 241)</w:t>
      </w:r>
      <w:r w:rsidR="00656823" w:rsidRPr="00630690">
        <w:rPr>
          <w:rFonts w:ascii="Palatino Linotype" w:hAnsi="Palatino Linotype" w:cstheme="majorBidi"/>
          <w:sz w:val="20"/>
          <w:szCs w:val="20"/>
        </w:rPr>
        <w:t xml:space="preserve">. Osmanlı kaynaklarına göre 39 bazı kaynaklara göre ise 40 gün </w:t>
      </w:r>
      <w:r w:rsidR="00656823" w:rsidRPr="00630690">
        <w:rPr>
          <w:rFonts w:ascii="Palatino Linotype" w:hAnsi="Palatino Linotype" w:cstheme="majorBidi"/>
          <w:sz w:val="20"/>
          <w:szCs w:val="20"/>
        </w:rPr>
        <w:lastRenderedPageBreak/>
        <w:t>süren şiddetli bir muharebe sonucunda Safevi Valisi Bektaş Han nihayet Bağdat’ı teslim etmek zorunda kalmıştır. Kazandığı zaferden sonra 16 Nisan 1639’da Diyarbakır’dan İstanbul’a doğru yola çıkan IV. Murad, 12 Haziran 1639’da İstanbul’a ulaşmış ve bu zaferden dolayı kendisine</w:t>
      </w:r>
      <w:r w:rsidR="00656823" w:rsidRPr="00630690">
        <w:rPr>
          <w:rFonts w:ascii="Palatino Linotype" w:hAnsi="Palatino Linotype" w:cstheme="majorBidi"/>
          <w:i/>
          <w:sz w:val="20"/>
          <w:szCs w:val="20"/>
        </w:rPr>
        <w:t xml:space="preserve">“Bağdat Fatihi” </w:t>
      </w:r>
      <w:r w:rsidR="00656823" w:rsidRPr="00630690">
        <w:rPr>
          <w:rFonts w:ascii="Palatino Linotype" w:hAnsi="Palatino Linotype" w:cstheme="majorBidi"/>
          <w:sz w:val="20"/>
          <w:szCs w:val="20"/>
        </w:rPr>
        <w:t>adı verilmiştir</w:t>
      </w:r>
      <w:r w:rsidR="00EC3531">
        <w:rPr>
          <w:rFonts w:ascii="Palatino Linotype" w:hAnsi="Palatino Linotype" w:cstheme="majorBidi"/>
          <w:sz w:val="20"/>
          <w:szCs w:val="20"/>
        </w:rPr>
        <w:t xml:space="preserve"> (</w:t>
      </w:r>
      <w:r w:rsidR="00EC3531" w:rsidRPr="00EC3531">
        <w:rPr>
          <w:rFonts w:asciiTheme="majorBidi" w:hAnsiTheme="majorBidi" w:cstheme="majorBidi"/>
          <w:sz w:val="18"/>
          <w:szCs w:val="18"/>
        </w:rPr>
        <w:t xml:space="preserve"> </w:t>
      </w:r>
      <w:proofErr w:type="spellStart"/>
      <w:r w:rsidR="00EC3531">
        <w:rPr>
          <w:rFonts w:asciiTheme="majorBidi" w:hAnsiTheme="majorBidi" w:cstheme="majorBidi"/>
          <w:sz w:val="18"/>
          <w:szCs w:val="18"/>
        </w:rPr>
        <w:t>Uzunçarşılı</w:t>
      </w:r>
      <w:proofErr w:type="spellEnd"/>
      <w:r w:rsidR="00EC3531">
        <w:rPr>
          <w:rFonts w:asciiTheme="majorBidi" w:hAnsiTheme="majorBidi" w:cstheme="majorBidi"/>
          <w:sz w:val="18"/>
          <w:szCs w:val="18"/>
        </w:rPr>
        <w:t xml:space="preserve"> </w:t>
      </w:r>
      <w:r w:rsidR="0057203B" w:rsidRPr="00E47476">
        <w:rPr>
          <w:rFonts w:asciiTheme="majorBidi" w:hAnsiTheme="majorBidi" w:cstheme="majorBidi"/>
          <w:sz w:val="18"/>
          <w:szCs w:val="18"/>
        </w:rPr>
        <w:t>1983</w:t>
      </w:r>
      <w:r w:rsidR="0057203B">
        <w:rPr>
          <w:rFonts w:asciiTheme="majorBidi" w:hAnsiTheme="majorBidi" w:cstheme="majorBidi"/>
          <w:sz w:val="18"/>
          <w:szCs w:val="18"/>
        </w:rPr>
        <w:t>:C III/ I.</w:t>
      </w:r>
      <w:r w:rsidR="00EC3531" w:rsidRPr="00E47476">
        <w:rPr>
          <w:rFonts w:asciiTheme="majorBidi" w:hAnsiTheme="majorBidi" w:cstheme="majorBidi"/>
          <w:sz w:val="18"/>
          <w:szCs w:val="18"/>
        </w:rPr>
        <w:t>202-204</w:t>
      </w:r>
      <w:r w:rsidR="00EC3531">
        <w:rPr>
          <w:rFonts w:ascii="Palatino Linotype" w:hAnsi="Palatino Linotype" w:cstheme="majorBidi"/>
          <w:sz w:val="20"/>
          <w:szCs w:val="20"/>
        </w:rPr>
        <w:t>).</w:t>
      </w:r>
    </w:p>
    <w:p w:rsidR="00135CD8" w:rsidRPr="00630690" w:rsidRDefault="00B2795F" w:rsidP="009E104B">
      <w:pPr>
        <w:spacing w:before="100" w:beforeAutospacing="1" w:after="120" w:line="240" w:lineRule="auto"/>
        <w:ind w:firstLine="708"/>
        <w:contextualSpacing/>
        <w:jc w:val="both"/>
        <w:rPr>
          <w:rFonts w:ascii="Palatino Linotype" w:hAnsi="Palatino Linotype" w:cstheme="majorBidi"/>
          <w:sz w:val="20"/>
          <w:szCs w:val="20"/>
        </w:rPr>
      </w:pPr>
      <w:r w:rsidRPr="00630690">
        <w:rPr>
          <w:rFonts w:ascii="Palatino Linotype" w:hAnsi="Palatino Linotype" w:cstheme="majorBidi"/>
          <w:sz w:val="20"/>
          <w:szCs w:val="20"/>
        </w:rPr>
        <w:t>Kazanılan savaş sonrası İran elçisi Muhammed Kulu Han</w:t>
      </w:r>
      <w:r w:rsidR="008C120D" w:rsidRPr="00630690">
        <w:rPr>
          <w:rFonts w:ascii="Palatino Linotype" w:hAnsi="Palatino Linotype" w:cstheme="majorBidi"/>
          <w:sz w:val="20"/>
          <w:szCs w:val="20"/>
        </w:rPr>
        <w:t>,</w:t>
      </w:r>
      <w:r w:rsidRPr="00630690">
        <w:rPr>
          <w:rFonts w:ascii="Palatino Linotype" w:hAnsi="Palatino Linotype" w:cstheme="majorBidi"/>
          <w:sz w:val="20"/>
          <w:szCs w:val="20"/>
        </w:rPr>
        <w:t xml:space="preserve"> masa başında bazı imtiyazlar kazanmaya çalışsa da istekleri kabul görmemiştir. </w:t>
      </w:r>
      <w:proofErr w:type="gramStart"/>
      <w:r w:rsidRPr="00630690">
        <w:rPr>
          <w:rFonts w:ascii="Palatino Linotype" w:hAnsi="Palatino Linotype" w:cstheme="majorBidi"/>
          <w:sz w:val="20"/>
          <w:szCs w:val="20"/>
        </w:rPr>
        <w:t>Ardından uzun süren müzakereler sonucunda Kasr-ı Şirin Kasabası yakınlarında bulunan Zohab Ovası</w:t>
      </w:r>
      <w:r w:rsidR="00302F73" w:rsidRPr="00630690">
        <w:rPr>
          <w:rFonts w:ascii="Palatino Linotype" w:hAnsi="Palatino Linotype" w:cstheme="majorBidi"/>
          <w:sz w:val="20"/>
          <w:szCs w:val="20"/>
        </w:rPr>
        <w:t>’</w:t>
      </w:r>
      <w:r w:rsidRPr="00630690">
        <w:rPr>
          <w:rFonts w:ascii="Palatino Linotype" w:hAnsi="Palatino Linotype" w:cstheme="majorBidi"/>
          <w:sz w:val="20"/>
          <w:szCs w:val="20"/>
        </w:rPr>
        <w:t>nda Osmanlı temsilcisi Kara Mustafa Paşa ve Safevi Temsilcisi Saru Han arasında bugünkü Türkiye-İran sınırının belirlenmesinde temel olmuş, İran’la uzun süreli bir barış dönemini b</w:t>
      </w:r>
      <w:r w:rsidR="00302F73" w:rsidRPr="00630690">
        <w:rPr>
          <w:rFonts w:ascii="Palatino Linotype" w:hAnsi="Palatino Linotype" w:cstheme="majorBidi"/>
          <w:sz w:val="20"/>
          <w:szCs w:val="20"/>
        </w:rPr>
        <w:t>aşlatmış, Kasr-ı Şirin (Zohab) A</w:t>
      </w:r>
      <w:r w:rsidRPr="00630690">
        <w:rPr>
          <w:rFonts w:ascii="Palatino Linotype" w:hAnsi="Palatino Linotype" w:cstheme="majorBidi"/>
          <w:sz w:val="20"/>
          <w:szCs w:val="20"/>
        </w:rPr>
        <w:t>ntlaşması</w:t>
      </w:r>
      <w:r w:rsidR="00F1427A" w:rsidRPr="00630690">
        <w:rPr>
          <w:rStyle w:val="DipnotBavurusu"/>
          <w:rFonts w:ascii="Palatino Linotype" w:hAnsi="Palatino Linotype" w:cstheme="majorBidi"/>
          <w:sz w:val="20"/>
          <w:szCs w:val="20"/>
        </w:rPr>
        <w:footnoteReference w:id="6"/>
      </w:r>
      <w:r w:rsidRPr="00630690">
        <w:rPr>
          <w:rFonts w:ascii="Palatino Linotype" w:hAnsi="Palatino Linotype" w:cstheme="majorBidi"/>
          <w:sz w:val="20"/>
          <w:szCs w:val="20"/>
        </w:rPr>
        <w:t xml:space="preserve"> 17 Mayıs 1639’da imzalanmıştır</w:t>
      </w:r>
      <w:r w:rsidR="00757543" w:rsidRPr="00630690">
        <w:rPr>
          <w:rFonts w:ascii="Palatino Linotype" w:hAnsi="Palatino Linotype" w:cstheme="majorBidi"/>
          <w:sz w:val="20"/>
          <w:szCs w:val="20"/>
        </w:rPr>
        <w:t xml:space="preserve"> (Zınkeısen 2011: 121)</w:t>
      </w:r>
      <w:r w:rsidRPr="00630690">
        <w:rPr>
          <w:rFonts w:ascii="Palatino Linotype" w:hAnsi="Palatino Linotype" w:cstheme="majorBidi"/>
          <w:sz w:val="20"/>
          <w:szCs w:val="20"/>
        </w:rPr>
        <w:t>.</w:t>
      </w:r>
      <w:r w:rsidR="00AC21A6" w:rsidRPr="00630690">
        <w:rPr>
          <w:rFonts w:ascii="Palatino Linotype" w:hAnsi="Palatino Linotype" w:cstheme="majorBidi"/>
          <w:sz w:val="20"/>
          <w:szCs w:val="20"/>
        </w:rPr>
        <w:t xml:space="preserve"> </w:t>
      </w:r>
      <w:proofErr w:type="gramEnd"/>
      <w:r w:rsidRPr="00630690">
        <w:rPr>
          <w:rFonts w:ascii="Palatino Linotype" w:hAnsi="Palatino Linotype" w:cstheme="majorBidi"/>
          <w:sz w:val="20"/>
          <w:szCs w:val="20"/>
        </w:rPr>
        <w:t>Bu anlaşma sonrasında Bağdat, Basra</w:t>
      </w:r>
      <w:r w:rsidR="00302F73" w:rsidRPr="00630690">
        <w:rPr>
          <w:rFonts w:ascii="Palatino Linotype" w:hAnsi="Palatino Linotype" w:cstheme="majorBidi"/>
          <w:sz w:val="20"/>
          <w:szCs w:val="20"/>
        </w:rPr>
        <w:t xml:space="preserve"> ve Şehrizor civarından oluşan </w:t>
      </w:r>
      <w:r w:rsidR="00302F73" w:rsidRPr="00630690">
        <w:rPr>
          <w:rFonts w:ascii="Palatino Linotype" w:hAnsi="Palatino Linotype" w:cstheme="majorBidi"/>
          <w:i/>
          <w:sz w:val="20"/>
          <w:szCs w:val="20"/>
        </w:rPr>
        <w:t>Irak-ı Arap</w:t>
      </w:r>
      <w:r w:rsidRPr="00630690">
        <w:rPr>
          <w:rFonts w:ascii="Palatino Linotype" w:hAnsi="Palatino Linotype" w:cstheme="majorBidi"/>
          <w:sz w:val="20"/>
          <w:szCs w:val="20"/>
        </w:rPr>
        <w:t xml:space="preserve"> Osmanlı’ya bırakılmış, Safevileri</w:t>
      </w:r>
      <w:r w:rsidR="00302F73" w:rsidRPr="00630690">
        <w:rPr>
          <w:rFonts w:ascii="Palatino Linotype" w:hAnsi="Palatino Linotype" w:cstheme="majorBidi"/>
          <w:sz w:val="20"/>
          <w:szCs w:val="20"/>
        </w:rPr>
        <w:t xml:space="preserve">n ele geçirmiş oldukları Erivan </w:t>
      </w:r>
      <w:r w:rsidRPr="00630690">
        <w:rPr>
          <w:rFonts w:ascii="Palatino Linotype" w:hAnsi="Palatino Linotype" w:cstheme="majorBidi"/>
          <w:sz w:val="20"/>
          <w:szCs w:val="20"/>
        </w:rPr>
        <w:t xml:space="preserve">İran’a bırakılmıştır. Ayrıca Safevilerin gerek Kars gerekse </w:t>
      </w:r>
      <w:r w:rsidR="00302F73" w:rsidRPr="00630690">
        <w:rPr>
          <w:rFonts w:ascii="Palatino Linotype" w:hAnsi="Palatino Linotype" w:cstheme="majorBidi"/>
          <w:sz w:val="20"/>
          <w:szCs w:val="20"/>
        </w:rPr>
        <w:t xml:space="preserve">de </w:t>
      </w:r>
      <w:r w:rsidRPr="00630690">
        <w:rPr>
          <w:rFonts w:ascii="Palatino Linotype" w:hAnsi="Palatino Linotype" w:cstheme="majorBidi"/>
          <w:sz w:val="20"/>
          <w:szCs w:val="20"/>
        </w:rPr>
        <w:t xml:space="preserve">Van taraflarına taarruz etmeyecekleri ve İran’da </w:t>
      </w:r>
      <w:r w:rsidR="000C701B" w:rsidRPr="00630690">
        <w:rPr>
          <w:rFonts w:ascii="Palatino Linotype" w:hAnsi="Palatino Linotype" w:cstheme="majorBidi"/>
          <w:sz w:val="20"/>
          <w:szCs w:val="20"/>
        </w:rPr>
        <w:t>Ashab-ı Kirama saygısızlık yapılması</w:t>
      </w:r>
      <w:r w:rsidRPr="00630690">
        <w:rPr>
          <w:rFonts w:ascii="Palatino Linotype" w:hAnsi="Palatino Linotype" w:cstheme="majorBidi"/>
          <w:sz w:val="20"/>
          <w:szCs w:val="20"/>
        </w:rPr>
        <w:t xml:space="preserve"> yasak olacağı da karar</w:t>
      </w:r>
      <w:r w:rsidR="00914D45" w:rsidRPr="00630690">
        <w:rPr>
          <w:rFonts w:ascii="Palatino Linotype" w:hAnsi="Palatino Linotype" w:cstheme="majorBidi"/>
          <w:sz w:val="20"/>
          <w:szCs w:val="20"/>
        </w:rPr>
        <w:t>a</w:t>
      </w:r>
      <w:r w:rsidRPr="00630690">
        <w:rPr>
          <w:rFonts w:ascii="Palatino Linotype" w:hAnsi="Palatino Linotype" w:cstheme="majorBidi"/>
          <w:sz w:val="20"/>
          <w:szCs w:val="20"/>
        </w:rPr>
        <w:t xml:space="preserve"> bağlanmıştır</w:t>
      </w:r>
      <w:r w:rsidR="004E165F" w:rsidRPr="00630690">
        <w:rPr>
          <w:rFonts w:ascii="Palatino Linotype" w:hAnsi="Palatino Linotype" w:cstheme="majorBidi"/>
          <w:sz w:val="20"/>
          <w:szCs w:val="20"/>
        </w:rPr>
        <w:t xml:space="preserve"> (Danişmend 1950: 382-383)</w:t>
      </w:r>
      <w:r w:rsidRPr="00630690">
        <w:rPr>
          <w:rFonts w:ascii="Palatino Linotype" w:hAnsi="Palatino Linotype" w:cstheme="majorBidi"/>
          <w:sz w:val="20"/>
          <w:szCs w:val="20"/>
        </w:rPr>
        <w:t>.</w:t>
      </w:r>
    </w:p>
    <w:p w:rsidR="004E48A9" w:rsidRPr="00630690" w:rsidRDefault="00B2795F" w:rsidP="009E104B">
      <w:pPr>
        <w:spacing w:before="100" w:beforeAutospacing="1" w:after="120" w:line="240" w:lineRule="auto"/>
        <w:ind w:firstLine="708"/>
        <w:contextualSpacing/>
        <w:jc w:val="both"/>
        <w:rPr>
          <w:rFonts w:ascii="Palatino Linotype" w:hAnsi="Palatino Linotype" w:cstheme="majorBidi"/>
          <w:color w:val="92D050"/>
          <w:sz w:val="20"/>
          <w:szCs w:val="20"/>
        </w:rPr>
      </w:pPr>
      <w:r w:rsidRPr="00630690">
        <w:rPr>
          <w:rFonts w:ascii="Palatino Linotype" w:hAnsi="Palatino Linotype" w:cstheme="majorBidi"/>
          <w:sz w:val="20"/>
          <w:szCs w:val="20"/>
        </w:rPr>
        <w:t>Antlaş</w:t>
      </w:r>
      <w:r w:rsidR="00135CD8" w:rsidRPr="00630690">
        <w:rPr>
          <w:rFonts w:ascii="Palatino Linotype" w:hAnsi="Palatino Linotype" w:cstheme="majorBidi"/>
          <w:sz w:val="20"/>
          <w:szCs w:val="20"/>
        </w:rPr>
        <w:t>ma yapıldıktan sonra yaklaşık 90</w:t>
      </w:r>
      <w:r w:rsidRPr="00630690">
        <w:rPr>
          <w:rFonts w:ascii="Palatino Linotype" w:hAnsi="Palatino Linotype" w:cstheme="majorBidi"/>
          <w:sz w:val="20"/>
          <w:szCs w:val="20"/>
        </w:rPr>
        <w:t xml:space="preserve"> sene boyunca iki ülke arasında herhangi bir çatışma yaşanmamış barış devam etmiştir. Hatta iki ülke arasında sonradan çıkan savaşlarda da sınır meselesi ile ilgili problemler bu antlaşmaya göre çözüm bulmuştur</w:t>
      </w:r>
      <w:r w:rsidR="007E3152" w:rsidRPr="00630690">
        <w:rPr>
          <w:rFonts w:ascii="Palatino Linotype" w:hAnsi="Palatino Linotype" w:cstheme="majorBidi"/>
          <w:sz w:val="20"/>
          <w:szCs w:val="20"/>
        </w:rPr>
        <w:t xml:space="preserve"> (Riyahi 1368: 43)</w:t>
      </w:r>
      <w:r w:rsidRPr="00630690">
        <w:rPr>
          <w:rFonts w:ascii="Palatino Linotype" w:hAnsi="Palatino Linotype" w:cstheme="majorBidi"/>
          <w:sz w:val="20"/>
          <w:szCs w:val="20"/>
        </w:rPr>
        <w:t xml:space="preserve">. </w:t>
      </w:r>
      <w:r w:rsidR="00E80CB3" w:rsidRPr="00630690">
        <w:rPr>
          <w:rFonts w:ascii="Palatino Linotype" w:hAnsi="Palatino Linotype" w:cstheme="majorBidi"/>
          <w:sz w:val="20"/>
          <w:szCs w:val="20"/>
        </w:rPr>
        <w:t xml:space="preserve">Çünkü bu antlaşma iki devlet tarafından </w:t>
      </w:r>
      <w:r w:rsidR="00C678D5" w:rsidRPr="00630690">
        <w:rPr>
          <w:rFonts w:ascii="Palatino Linotype" w:hAnsi="Palatino Linotype" w:cstheme="majorBidi"/>
          <w:sz w:val="20"/>
          <w:szCs w:val="20"/>
        </w:rPr>
        <w:t>bölgenin coğrafi ve demograf</w:t>
      </w:r>
      <w:r w:rsidR="00E80CB3" w:rsidRPr="00630690">
        <w:rPr>
          <w:rFonts w:ascii="Palatino Linotype" w:hAnsi="Palatino Linotype" w:cstheme="majorBidi"/>
          <w:sz w:val="20"/>
          <w:szCs w:val="20"/>
        </w:rPr>
        <w:t>ik özellikleri</w:t>
      </w:r>
      <w:r w:rsidR="004E48A9" w:rsidRPr="00630690">
        <w:rPr>
          <w:rFonts w:ascii="Palatino Linotype" w:hAnsi="Palatino Linotype" w:cstheme="majorBidi"/>
          <w:sz w:val="20"/>
          <w:szCs w:val="20"/>
        </w:rPr>
        <w:t xml:space="preserve"> </w:t>
      </w:r>
      <w:r w:rsidR="00E80CB3" w:rsidRPr="00630690">
        <w:rPr>
          <w:rFonts w:ascii="Palatino Linotype" w:hAnsi="Palatino Linotype" w:cstheme="majorBidi"/>
          <w:sz w:val="20"/>
          <w:szCs w:val="20"/>
        </w:rPr>
        <w:t xml:space="preserve">dikkate alınarak imzalanmış ve </w:t>
      </w:r>
      <w:r w:rsidR="00C678D5" w:rsidRPr="00630690">
        <w:rPr>
          <w:rFonts w:ascii="Palatino Linotype" w:hAnsi="Palatino Linotype" w:cstheme="majorBidi"/>
          <w:sz w:val="20"/>
          <w:szCs w:val="20"/>
        </w:rPr>
        <w:t>iki ülkenin sınır güvenliği açısından uygun şartlar ihtiva etmekteydi.</w:t>
      </w:r>
      <w:r w:rsidR="004E48A9" w:rsidRPr="00630690">
        <w:rPr>
          <w:rFonts w:ascii="Palatino Linotype" w:hAnsi="Palatino Linotype" w:cstheme="majorBidi"/>
          <w:sz w:val="20"/>
          <w:szCs w:val="20"/>
        </w:rPr>
        <w:t xml:space="preserve"> </w:t>
      </w:r>
      <w:r w:rsidRPr="00630690">
        <w:rPr>
          <w:rFonts w:ascii="Palatino Linotype" w:hAnsi="Palatino Linotype" w:cstheme="majorBidi"/>
          <w:sz w:val="20"/>
          <w:szCs w:val="20"/>
        </w:rPr>
        <w:t xml:space="preserve">Bugün Osmanlı Devleti yıkılmış Bağdat Türklerin, Erivan ve Gürcistan’da İran’ın elinden </w:t>
      </w:r>
      <w:r w:rsidR="00E80CB3" w:rsidRPr="00630690">
        <w:rPr>
          <w:rFonts w:ascii="Palatino Linotype" w:hAnsi="Palatino Linotype" w:cstheme="majorBidi"/>
          <w:sz w:val="20"/>
          <w:szCs w:val="20"/>
        </w:rPr>
        <w:t xml:space="preserve">çıkmış olmasına </w:t>
      </w:r>
      <w:proofErr w:type="gramStart"/>
      <w:r w:rsidR="00E80CB3" w:rsidRPr="00630690">
        <w:rPr>
          <w:rFonts w:ascii="Palatino Linotype" w:hAnsi="Palatino Linotype" w:cstheme="majorBidi"/>
          <w:sz w:val="20"/>
          <w:szCs w:val="20"/>
        </w:rPr>
        <w:t>rağmen</w:t>
      </w:r>
      <w:r w:rsidR="004E48A9" w:rsidRPr="00630690">
        <w:rPr>
          <w:rFonts w:ascii="Palatino Linotype" w:hAnsi="Palatino Linotype" w:cstheme="majorBidi"/>
          <w:sz w:val="20"/>
          <w:szCs w:val="20"/>
        </w:rPr>
        <w:t xml:space="preserve"> </w:t>
      </w:r>
      <w:r w:rsidRPr="00630690">
        <w:rPr>
          <w:rFonts w:ascii="Palatino Linotype" w:hAnsi="Palatino Linotype" w:cstheme="majorBidi"/>
          <w:sz w:val="20"/>
          <w:szCs w:val="20"/>
        </w:rPr>
        <w:t xml:space="preserve"> hududun</w:t>
      </w:r>
      <w:proofErr w:type="gramEnd"/>
      <w:r w:rsidRPr="00630690">
        <w:rPr>
          <w:rFonts w:ascii="Palatino Linotype" w:hAnsi="Palatino Linotype" w:cstheme="majorBidi"/>
          <w:sz w:val="20"/>
          <w:szCs w:val="20"/>
        </w:rPr>
        <w:t xml:space="preserve"> doğu Anadolu kısmı hala yürürlüktedir.</w:t>
      </w:r>
      <w:r w:rsidRPr="00630690">
        <w:rPr>
          <w:rFonts w:ascii="Palatino Linotype" w:hAnsi="Palatino Linotype" w:cstheme="majorBidi"/>
          <w:color w:val="92D050"/>
          <w:sz w:val="20"/>
          <w:szCs w:val="20"/>
        </w:rPr>
        <w:t xml:space="preserve"> </w:t>
      </w:r>
    </w:p>
    <w:p w:rsidR="004A5BBF" w:rsidRPr="00630690" w:rsidRDefault="000C701B" w:rsidP="009E104B">
      <w:pPr>
        <w:spacing w:before="100" w:beforeAutospacing="1" w:after="120" w:line="240" w:lineRule="auto"/>
        <w:ind w:firstLine="708"/>
        <w:contextualSpacing/>
        <w:jc w:val="both"/>
        <w:rPr>
          <w:rFonts w:ascii="Palatino Linotype" w:hAnsi="Palatino Linotype" w:cstheme="majorBidi"/>
          <w:b/>
          <w:bCs/>
          <w:sz w:val="20"/>
          <w:szCs w:val="20"/>
        </w:rPr>
      </w:pPr>
      <w:r w:rsidRPr="00630690">
        <w:rPr>
          <w:rFonts w:ascii="Palatino Linotype" w:hAnsi="Palatino Linotype" w:cstheme="majorBidi"/>
          <w:b/>
          <w:bCs/>
          <w:sz w:val="20"/>
          <w:szCs w:val="20"/>
        </w:rPr>
        <w:t>Osmanlı ve</w:t>
      </w:r>
      <w:r w:rsidR="00145E87" w:rsidRPr="00630690">
        <w:rPr>
          <w:rFonts w:ascii="Palatino Linotype" w:hAnsi="Palatino Linotype" w:cstheme="majorBidi"/>
          <w:b/>
          <w:bCs/>
          <w:sz w:val="20"/>
          <w:szCs w:val="20"/>
        </w:rPr>
        <w:t xml:space="preserve"> </w:t>
      </w:r>
      <w:r w:rsidRPr="00630690">
        <w:rPr>
          <w:rFonts w:ascii="Palatino Linotype" w:hAnsi="Palatino Linotype" w:cstheme="majorBidi"/>
          <w:b/>
          <w:bCs/>
          <w:sz w:val="20"/>
          <w:szCs w:val="20"/>
        </w:rPr>
        <w:t>Kaçar</w:t>
      </w:r>
      <w:r w:rsidR="00BC53FF" w:rsidRPr="00630690">
        <w:rPr>
          <w:rFonts w:ascii="Palatino Linotype" w:hAnsi="Palatino Linotype" w:cstheme="majorBidi"/>
          <w:b/>
          <w:bCs/>
          <w:sz w:val="20"/>
          <w:szCs w:val="20"/>
        </w:rPr>
        <w:t xml:space="preserve"> </w:t>
      </w:r>
      <w:r w:rsidR="00145E87" w:rsidRPr="00630690">
        <w:rPr>
          <w:rFonts w:ascii="Palatino Linotype" w:hAnsi="Palatino Linotype" w:cstheme="majorBidi"/>
          <w:b/>
          <w:bCs/>
          <w:sz w:val="20"/>
          <w:szCs w:val="20"/>
        </w:rPr>
        <w:t>Devletleri Sınır Anlaşmazlıkları</w:t>
      </w:r>
    </w:p>
    <w:p w:rsidR="00FD6DDF" w:rsidRPr="00630690" w:rsidRDefault="00E80CB3" w:rsidP="009E104B">
      <w:pPr>
        <w:spacing w:before="100" w:beforeAutospacing="1" w:after="120" w:line="240" w:lineRule="auto"/>
        <w:ind w:firstLine="708"/>
        <w:contextualSpacing/>
        <w:jc w:val="both"/>
        <w:rPr>
          <w:rFonts w:ascii="Palatino Linotype" w:hAnsi="Palatino Linotype" w:cstheme="majorBidi"/>
          <w:sz w:val="20"/>
          <w:szCs w:val="20"/>
        </w:rPr>
      </w:pPr>
      <w:proofErr w:type="gramStart"/>
      <w:r w:rsidRPr="00630690">
        <w:rPr>
          <w:rFonts w:ascii="Palatino Linotype" w:hAnsi="Palatino Linotype" w:cstheme="majorBidi"/>
          <w:sz w:val="20"/>
          <w:szCs w:val="20"/>
        </w:rPr>
        <w:t>İki devlet arasında</w:t>
      </w:r>
      <w:r w:rsidR="00972449" w:rsidRPr="00630690">
        <w:rPr>
          <w:rFonts w:ascii="Palatino Linotype" w:hAnsi="Palatino Linotype" w:cstheme="majorBidi"/>
          <w:sz w:val="20"/>
          <w:szCs w:val="20"/>
        </w:rPr>
        <w:t xml:space="preserve"> </w:t>
      </w:r>
      <w:r w:rsidRPr="00630690">
        <w:rPr>
          <w:rFonts w:ascii="Palatino Linotype" w:hAnsi="Palatino Linotype" w:cstheme="majorBidi"/>
          <w:sz w:val="20"/>
          <w:szCs w:val="20"/>
        </w:rPr>
        <w:t>u</w:t>
      </w:r>
      <w:r w:rsidR="00FD6DDF" w:rsidRPr="00630690">
        <w:rPr>
          <w:rFonts w:ascii="Palatino Linotype" w:hAnsi="Palatino Linotype" w:cstheme="majorBidi"/>
          <w:sz w:val="20"/>
          <w:szCs w:val="20"/>
        </w:rPr>
        <w:t xml:space="preserve">zun süren </w:t>
      </w:r>
      <w:r w:rsidRPr="00630690">
        <w:rPr>
          <w:rFonts w:ascii="Palatino Linotype" w:hAnsi="Palatino Linotype" w:cstheme="majorBidi"/>
          <w:sz w:val="20"/>
          <w:szCs w:val="20"/>
        </w:rPr>
        <w:t>ve sonuç alınamayan savaşlar neticesinde</w:t>
      </w:r>
      <w:r w:rsidR="00972449" w:rsidRPr="00630690">
        <w:rPr>
          <w:rFonts w:ascii="Palatino Linotype" w:hAnsi="Palatino Linotype" w:cstheme="majorBidi"/>
          <w:sz w:val="20"/>
          <w:szCs w:val="20"/>
        </w:rPr>
        <w:t xml:space="preserve"> </w:t>
      </w:r>
      <w:r w:rsidR="00FD6DDF" w:rsidRPr="00630690">
        <w:rPr>
          <w:rFonts w:ascii="Palatino Linotype" w:hAnsi="Palatino Linotype" w:cstheme="majorBidi"/>
          <w:sz w:val="20"/>
          <w:szCs w:val="20"/>
        </w:rPr>
        <w:t xml:space="preserve">her iki devlet de maddi ve manevi yıkıma uğramış halde </w:t>
      </w:r>
      <w:r w:rsidR="00F62B03" w:rsidRPr="00630690">
        <w:rPr>
          <w:rFonts w:ascii="Palatino Linotype" w:hAnsi="Palatino Linotype" w:cstheme="majorBidi"/>
          <w:sz w:val="20"/>
          <w:szCs w:val="20"/>
        </w:rPr>
        <w:t>idi</w:t>
      </w:r>
      <w:r w:rsidR="00972449" w:rsidRPr="00630690">
        <w:rPr>
          <w:rFonts w:ascii="Palatino Linotype" w:hAnsi="Palatino Linotype" w:cstheme="majorBidi"/>
          <w:sz w:val="20"/>
          <w:szCs w:val="20"/>
        </w:rPr>
        <w:t>.</w:t>
      </w:r>
      <w:r w:rsidR="00FD6DDF" w:rsidRPr="00630690">
        <w:rPr>
          <w:rFonts w:ascii="Palatino Linotype" w:hAnsi="Palatino Linotype" w:cstheme="majorBidi"/>
          <w:sz w:val="20"/>
          <w:szCs w:val="20"/>
        </w:rPr>
        <w:t xml:space="preserve"> Yaşanan yıkımın önünü alabilmek için zaman zaman her iki devlet adına da bir takım girişimler yapılmış</w:t>
      </w:r>
      <w:r w:rsidR="00F62B03" w:rsidRPr="00630690">
        <w:rPr>
          <w:rFonts w:ascii="Palatino Linotype" w:hAnsi="Palatino Linotype" w:cstheme="majorBidi"/>
          <w:sz w:val="20"/>
          <w:szCs w:val="20"/>
        </w:rPr>
        <w:t xml:space="preserve"> olmasına rağmen</w:t>
      </w:r>
      <w:r w:rsidR="00FD6DDF" w:rsidRPr="00630690">
        <w:rPr>
          <w:rFonts w:ascii="Palatino Linotype" w:hAnsi="Palatino Linotype" w:cstheme="majorBidi"/>
          <w:sz w:val="20"/>
          <w:szCs w:val="20"/>
        </w:rPr>
        <w:t xml:space="preserve"> Mezhepsel karşıtlığın ve sınır ihllalerinin gölgesinde bir türlü sağlıklı bir zemine oturtulamayan İran-Osmanlı siyasi ilişkileri Nadir Şah döneminde barış iklimine çekilmek istense de</w:t>
      </w:r>
      <w:r w:rsidR="002968DE" w:rsidRPr="00630690">
        <w:rPr>
          <w:rFonts w:ascii="Palatino Linotype" w:hAnsi="Palatino Linotype" w:cstheme="majorBidi"/>
          <w:sz w:val="20"/>
          <w:szCs w:val="20"/>
        </w:rPr>
        <w:t xml:space="preserve"> (Şabani</w:t>
      </w:r>
      <w:r w:rsidR="002968DE" w:rsidRPr="00630690">
        <w:rPr>
          <w:rStyle w:val="DipnotBavurusu"/>
          <w:rFonts w:ascii="Palatino Linotype" w:hAnsi="Palatino Linotype" w:cstheme="majorBidi"/>
          <w:sz w:val="20"/>
          <w:szCs w:val="20"/>
        </w:rPr>
        <w:t xml:space="preserve"> </w:t>
      </w:r>
      <w:r w:rsidR="002968DE" w:rsidRPr="00630690">
        <w:rPr>
          <w:rFonts w:ascii="Palatino Linotype" w:hAnsi="Palatino Linotype" w:cstheme="majorBidi"/>
          <w:sz w:val="20"/>
          <w:szCs w:val="20"/>
        </w:rPr>
        <w:t>1365: 88)</w:t>
      </w:r>
      <w:r w:rsidR="000B4EAF" w:rsidRPr="00630690">
        <w:rPr>
          <w:rFonts w:ascii="Palatino Linotype" w:hAnsi="Palatino Linotype" w:cstheme="majorBidi"/>
          <w:sz w:val="20"/>
          <w:szCs w:val="20"/>
        </w:rPr>
        <w:t>,</w:t>
      </w:r>
      <w:r w:rsidR="002968DE" w:rsidRPr="00630690">
        <w:rPr>
          <w:rFonts w:ascii="Palatino Linotype" w:hAnsi="Palatino Linotype" w:cstheme="majorBidi"/>
          <w:sz w:val="20"/>
          <w:szCs w:val="20"/>
        </w:rPr>
        <w:t xml:space="preserve"> </w:t>
      </w:r>
      <w:r w:rsidR="00FD6DDF" w:rsidRPr="00630690">
        <w:rPr>
          <w:rFonts w:ascii="Palatino Linotype" w:hAnsi="Palatino Linotype" w:cstheme="majorBidi"/>
          <w:sz w:val="20"/>
          <w:szCs w:val="20"/>
        </w:rPr>
        <w:t>14 Eylül 1746’da imzalanan Kerden Antlaşması uzun soluklu bir netice vermemiştir</w:t>
      </w:r>
      <w:r w:rsidR="00FD6DDF" w:rsidRPr="00630690">
        <w:rPr>
          <w:rStyle w:val="DipnotBavurusu"/>
          <w:rFonts w:ascii="Palatino Linotype" w:hAnsi="Palatino Linotype" w:cstheme="majorBidi"/>
          <w:sz w:val="20"/>
          <w:szCs w:val="20"/>
        </w:rPr>
        <w:footnoteReference w:id="7"/>
      </w:r>
      <w:r w:rsidR="00F62B03" w:rsidRPr="00630690">
        <w:rPr>
          <w:rFonts w:ascii="Palatino Linotype" w:hAnsi="Palatino Linotype" w:cstheme="majorBidi"/>
          <w:sz w:val="20"/>
          <w:szCs w:val="20"/>
        </w:rPr>
        <w:t>.</w:t>
      </w:r>
      <w:r w:rsidR="00FD6DDF" w:rsidRPr="00630690">
        <w:rPr>
          <w:rFonts w:ascii="Palatino Linotype" w:hAnsi="Palatino Linotype" w:cstheme="majorBidi"/>
          <w:sz w:val="20"/>
          <w:szCs w:val="20"/>
        </w:rPr>
        <w:t xml:space="preserve"> </w:t>
      </w:r>
      <w:proofErr w:type="gramEnd"/>
      <w:r w:rsidR="00FD6DDF" w:rsidRPr="00630690">
        <w:rPr>
          <w:rFonts w:ascii="Palatino Linotype" w:hAnsi="Palatino Linotype" w:cstheme="majorBidi"/>
          <w:sz w:val="20"/>
          <w:szCs w:val="20"/>
        </w:rPr>
        <w:t>Zaten buna diğer devletlerin de izin vermesi kabi</w:t>
      </w:r>
      <w:r w:rsidR="00F62B03" w:rsidRPr="00630690">
        <w:rPr>
          <w:rFonts w:ascii="Palatino Linotype" w:hAnsi="Palatino Linotype" w:cstheme="majorBidi"/>
          <w:sz w:val="20"/>
          <w:szCs w:val="20"/>
        </w:rPr>
        <w:t xml:space="preserve">li mümkün olmayan bir durumdu. </w:t>
      </w:r>
      <w:proofErr w:type="gramStart"/>
      <w:r w:rsidR="00F62B03" w:rsidRPr="00630690">
        <w:rPr>
          <w:rFonts w:ascii="Palatino Linotype" w:hAnsi="Palatino Linotype" w:cstheme="majorBidi"/>
          <w:sz w:val="20"/>
          <w:szCs w:val="20"/>
        </w:rPr>
        <w:t>z</w:t>
      </w:r>
      <w:r w:rsidR="00FD6DDF" w:rsidRPr="00630690">
        <w:rPr>
          <w:rFonts w:ascii="Palatino Linotype" w:hAnsi="Palatino Linotype" w:cstheme="majorBidi"/>
          <w:sz w:val="20"/>
          <w:szCs w:val="20"/>
        </w:rPr>
        <w:t>ira</w:t>
      </w:r>
      <w:proofErr w:type="gramEnd"/>
      <w:r w:rsidR="00FD6DDF" w:rsidRPr="00630690">
        <w:rPr>
          <w:rFonts w:ascii="Palatino Linotype" w:hAnsi="Palatino Linotype" w:cstheme="majorBidi"/>
          <w:sz w:val="20"/>
          <w:szCs w:val="20"/>
        </w:rPr>
        <w:t xml:space="preserve"> Ruslar </w:t>
      </w:r>
      <w:r w:rsidR="00F62B03" w:rsidRPr="00630690">
        <w:rPr>
          <w:rFonts w:ascii="Palatino Linotype" w:hAnsi="Palatino Linotype" w:cstheme="majorBidi"/>
          <w:sz w:val="20"/>
          <w:szCs w:val="20"/>
        </w:rPr>
        <w:t>İran Devletinin başında</w:t>
      </w:r>
      <w:r w:rsidR="00972449" w:rsidRPr="00630690">
        <w:rPr>
          <w:rFonts w:ascii="Palatino Linotype" w:hAnsi="Palatino Linotype" w:cstheme="majorBidi"/>
          <w:sz w:val="20"/>
          <w:szCs w:val="20"/>
        </w:rPr>
        <w:t xml:space="preserve"> </w:t>
      </w:r>
      <w:r w:rsidR="00F62B03" w:rsidRPr="00630690">
        <w:rPr>
          <w:rFonts w:ascii="Palatino Linotype" w:hAnsi="Palatino Linotype" w:cstheme="majorBidi"/>
          <w:sz w:val="20"/>
          <w:szCs w:val="20"/>
        </w:rPr>
        <w:t>olan</w:t>
      </w:r>
      <w:r w:rsidR="00972449" w:rsidRPr="00630690">
        <w:rPr>
          <w:rFonts w:ascii="Palatino Linotype" w:hAnsi="Palatino Linotype" w:cstheme="majorBidi"/>
          <w:sz w:val="20"/>
          <w:szCs w:val="20"/>
        </w:rPr>
        <w:t xml:space="preserve"> </w:t>
      </w:r>
      <w:r w:rsidR="00FD6DDF" w:rsidRPr="00630690">
        <w:rPr>
          <w:rFonts w:ascii="Palatino Linotype" w:hAnsi="Palatino Linotype" w:cstheme="majorBidi"/>
          <w:sz w:val="20"/>
          <w:szCs w:val="20"/>
        </w:rPr>
        <w:t xml:space="preserve">Zend Hanedanı </w:t>
      </w:r>
      <w:r w:rsidR="00F62B03" w:rsidRPr="00630690">
        <w:rPr>
          <w:rFonts w:ascii="Palatino Linotype" w:hAnsi="Palatino Linotype" w:cstheme="majorBidi"/>
          <w:sz w:val="20"/>
          <w:szCs w:val="20"/>
        </w:rPr>
        <w:t>ile anlaşarak</w:t>
      </w:r>
      <w:r w:rsidR="00FD6DDF" w:rsidRPr="00630690">
        <w:rPr>
          <w:rFonts w:ascii="Palatino Linotype" w:hAnsi="Palatino Linotype" w:cstheme="majorBidi"/>
          <w:sz w:val="20"/>
          <w:szCs w:val="20"/>
        </w:rPr>
        <w:t xml:space="preserve"> Osmanlı topraklarını ele geçirmek için emperyal planlarını sahneye koydular</w:t>
      </w:r>
      <w:r w:rsidR="00654B1B" w:rsidRPr="00630690">
        <w:rPr>
          <w:rFonts w:ascii="Palatino Linotype" w:hAnsi="Palatino Linotype" w:cstheme="majorBidi"/>
          <w:sz w:val="20"/>
          <w:szCs w:val="20"/>
        </w:rPr>
        <w:t xml:space="preserve"> (Asef</w:t>
      </w:r>
      <w:r w:rsidR="00654B1B" w:rsidRPr="00630690">
        <w:rPr>
          <w:rStyle w:val="DipnotBavurusu"/>
          <w:rFonts w:ascii="Palatino Linotype" w:hAnsi="Palatino Linotype" w:cstheme="majorBidi"/>
          <w:sz w:val="20"/>
          <w:szCs w:val="20"/>
        </w:rPr>
        <w:t xml:space="preserve"> </w:t>
      </w:r>
      <w:r w:rsidR="00654B1B" w:rsidRPr="00630690">
        <w:rPr>
          <w:rFonts w:ascii="Palatino Linotype" w:hAnsi="Palatino Linotype" w:cstheme="majorBidi"/>
          <w:sz w:val="20"/>
          <w:szCs w:val="20"/>
        </w:rPr>
        <w:t>1348: 367)</w:t>
      </w:r>
      <w:r w:rsidR="00FD6DDF" w:rsidRPr="00630690">
        <w:rPr>
          <w:rFonts w:ascii="Palatino Linotype" w:hAnsi="Palatino Linotype" w:cstheme="majorBidi"/>
          <w:sz w:val="20"/>
          <w:szCs w:val="20"/>
        </w:rPr>
        <w:t xml:space="preserve">. </w:t>
      </w:r>
    </w:p>
    <w:p w:rsidR="00215B5B" w:rsidRPr="00630690" w:rsidRDefault="00F62B03" w:rsidP="009E104B">
      <w:pPr>
        <w:spacing w:before="100" w:beforeAutospacing="1" w:after="120" w:line="240" w:lineRule="auto"/>
        <w:ind w:firstLine="708"/>
        <w:contextualSpacing/>
        <w:jc w:val="both"/>
        <w:rPr>
          <w:rFonts w:ascii="Palatino Linotype" w:hAnsi="Palatino Linotype" w:cstheme="majorBidi"/>
          <w:sz w:val="20"/>
          <w:szCs w:val="20"/>
        </w:rPr>
      </w:pPr>
      <w:r w:rsidRPr="00630690">
        <w:rPr>
          <w:rFonts w:ascii="Palatino Linotype" w:hAnsi="Palatino Linotype" w:cstheme="majorBidi"/>
          <w:sz w:val="20"/>
          <w:szCs w:val="20"/>
        </w:rPr>
        <w:t xml:space="preserve">Zend hanedanlığından sonra İran Devletinin başına geçen </w:t>
      </w:r>
      <w:r w:rsidR="000C701B" w:rsidRPr="00630690">
        <w:rPr>
          <w:rFonts w:ascii="Palatino Linotype" w:hAnsi="Palatino Linotype" w:cstheme="majorBidi"/>
          <w:sz w:val="20"/>
          <w:szCs w:val="20"/>
        </w:rPr>
        <w:t>Kaçar</w:t>
      </w:r>
      <w:r w:rsidRPr="00630690">
        <w:rPr>
          <w:rFonts w:ascii="Palatino Linotype" w:hAnsi="Palatino Linotype" w:cstheme="majorBidi"/>
          <w:sz w:val="20"/>
          <w:szCs w:val="20"/>
        </w:rPr>
        <w:t>hanedanlığı</w:t>
      </w:r>
      <w:r w:rsidR="00C106C2" w:rsidRPr="00630690">
        <w:rPr>
          <w:rFonts w:ascii="Palatino Linotype" w:hAnsi="Palatino Linotype" w:cstheme="majorBidi"/>
          <w:sz w:val="20"/>
          <w:szCs w:val="20"/>
        </w:rPr>
        <w:t xml:space="preserve"> </w:t>
      </w:r>
      <w:r w:rsidRPr="00630690">
        <w:rPr>
          <w:rFonts w:ascii="Palatino Linotype" w:hAnsi="Palatino Linotype" w:cstheme="majorBidi"/>
          <w:sz w:val="20"/>
          <w:szCs w:val="20"/>
        </w:rPr>
        <w:t>döneminde Osmanlı İran sınırı</w:t>
      </w:r>
      <w:r w:rsidR="00215B5B" w:rsidRPr="00630690">
        <w:rPr>
          <w:rFonts w:ascii="Palatino Linotype" w:hAnsi="Palatino Linotype" w:cstheme="majorBidi"/>
          <w:sz w:val="20"/>
          <w:szCs w:val="20"/>
        </w:rPr>
        <w:t xml:space="preserve"> Ağrı Dağı’ndan Şattülarap’a kadar yaklaşık 700 mil boyunca </w:t>
      </w:r>
      <w:proofErr w:type="gramStart"/>
      <w:r w:rsidR="00215B5B" w:rsidRPr="00630690">
        <w:rPr>
          <w:rFonts w:ascii="Palatino Linotype" w:hAnsi="Palatino Linotype" w:cstheme="majorBidi"/>
          <w:sz w:val="20"/>
          <w:szCs w:val="20"/>
        </w:rPr>
        <w:t>uzanma</w:t>
      </w:r>
      <w:r w:rsidRPr="00630690">
        <w:rPr>
          <w:rFonts w:ascii="Palatino Linotype" w:hAnsi="Palatino Linotype" w:cstheme="majorBidi"/>
          <w:sz w:val="20"/>
          <w:szCs w:val="20"/>
        </w:rPr>
        <w:t>ktaydı</w:t>
      </w:r>
      <w:r w:rsidR="00B95511" w:rsidRPr="00630690">
        <w:rPr>
          <w:rFonts w:ascii="Palatino Linotype" w:hAnsi="Palatino Linotype" w:cstheme="majorBidi"/>
          <w:sz w:val="20"/>
          <w:szCs w:val="20"/>
        </w:rPr>
        <w:t xml:space="preserve"> </w:t>
      </w:r>
      <w:r w:rsidR="00215B5B" w:rsidRPr="00630690">
        <w:rPr>
          <w:rFonts w:ascii="Palatino Linotype" w:hAnsi="Palatino Linotype" w:cstheme="majorBidi"/>
          <w:sz w:val="20"/>
          <w:szCs w:val="20"/>
        </w:rPr>
        <w:t xml:space="preserve"> ve</w:t>
      </w:r>
      <w:proofErr w:type="gramEnd"/>
      <w:r w:rsidR="00215B5B" w:rsidRPr="00630690">
        <w:rPr>
          <w:rFonts w:ascii="Palatino Linotype" w:hAnsi="Palatino Linotype" w:cstheme="majorBidi"/>
          <w:sz w:val="20"/>
          <w:szCs w:val="20"/>
        </w:rPr>
        <w:t xml:space="preserve"> </w:t>
      </w:r>
      <w:r w:rsidRPr="00630690">
        <w:rPr>
          <w:rFonts w:ascii="Palatino Linotype" w:hAnsi="Palatino Linotype" w:cstheme="majorBidi"/>
          <w:sz w:val="20"/>
          <w:szCs w:val="20"/>
        </w:rPr>
        <w:t>bu kadar uzun sınırın</w:t>
      </w:r>
      <w:r w:rsidR="00B95511" w:rsidRPr="00630690">
        <w:rPr>
          <w:rFonts w:ascii="Palatino Linotype" w:hAnsi="Palatino Linotype" w:cstheme="majorBidi"/>
          <w:sz w:val="20"/>
          <w:szCs w:val="20"/>
        </w:rPr>
        <w:t xml:space="preserve"> </w:t>
      </w:r>
      <w:r w:rsidR="00215B5B" w:rsidRPr="00630690">
        <w:rPr>
          <w:rFonts w:ascii="Palatino Linotype" w:hAnsi="Palatino Linotype" w:cstheme="majorBidi"/>
          <w:sz w:val="20"/>
          <w:szCs w:val="20"/>
        </w:rPr>
        <w:t xml:space="preserve">belirsiz halde olması iki devlet arasında kaçınılmaz bir şekilde sınır problemlerinin ortaya çıkmasına sebep olmuştur. Bazı şehirlerin ve bölgelerin bir müddet Osmanlı Devleti’nin bir müddet ise </w:t>
      </w:r>
      <w:r w:rsidR="000C701B" w:rsidRPr="00630690">
        <w:rPr>
          <w:rFonts w:ascii="Palatino Linotype" w:hAnsi="Palatino Linotype" w:cstheme="majorBidi"/>
          <w:sz w:val="20"/>
          <w:szCs w:val="20"/>
        </w:rPr>
        <w:t>Kaçar</w:t>
      </w:r>
      <w:r w:rsidR="00215B5B" w:rsidRPr="00630690">
        <w:rPr>
          <w:rFonts w:ascii="Palatino Linotype" w:hAnsi="Palatino Linotype" w:cstheme="majorBidi"/>
          <w:sz w:val="20"/>
          <w:szCs w:val="20"/>
        </w:rPr>
        <w:t xml:space="preserve">Devleti’nin etki sahasına girmesi, sınırda yaşayan insanları mütemadiyen isyanlara ve savaşlara </w:t>
      </w:r>
      <w:r w:rsidRPr="00630690">
        <w:rPr>
          <w:rFonts w:ascii="Palatino Linotype" w:hAnsi="Palatino Linotype" w:cstheme="majorBidi"/>
          <w:sz w:val="20"/>
          <w:szCs w:val="20"/>
        </w:rPr>
        <w:t>sürükledi.</w:t>
      </w:r>
      <w:r w:rsidR="00215B5B" w:rsidRPr="00630690">
        <w:rPr>
          <w:rFonts w:ascii="Palatino Linotype" w:hAnsi="Palatino Linotype" w:cstheme="majorBidi"/>
          <w:sz w:val="20"/>
          <w:szCs w:val="20"/>
        </w:rPr>
        <w:t xml:space="preserve"> Bu karmaşa ve belirsizlik ortamından bilhassa </w:t>
      </w:r>
      <w:r w:rsidR="00215B5B" w:rsidRPr="00630690">
        <w:rPr>
          <w:rFonts w:ascii="Palatino Linotype" w:hAnsi="Palatino Linotype" w:cstheme="majorBidi"/>
          <w:sz w:val="20"/>
          <w:szCs w:val="20"/>
        </w:rPr>
        <w:lastRenderedPageBreak/>
        <w:t>sınırda yaşayan Kürt aşiretleri etkilen</w:t>
      </w:r>
      <w:r w:rsidRPr="00630690">
        <w:rPr>
          <w:rFonts w:ascii="Palatino Linotype" w:hAnsi="Palatino Linotype" w:cstheme="majorBidi"/>
          <w:sz w:val="20"/>
          <w:szCs w:val="20"/>
        </w:rPr>
        <w:t>di.</w:t>
      </w:r>
      <w:r w:rsidR="00215B5B" w:rsidRPr="00630690">
        <w:rPr>
          <w:rFonts w:ascii="Palatino Linotype" w:hAnsi="Palatino Linotype" w:cstheme="majorBidi"/>
          <w:sz w:val="20"/>
          <w:szCs w:val="20"/>
        </w:rPr>
        <w:t xml:space="preserve"> S</w:t>
      </w:r>
      <w:r w:rsidRPr="00630690">
        <w:rPr>
          <w:rFonts w:ascii="Palatino Linotype" w:hAnsi="Palatino Linotype" w:cstheme="majorBidi"/>
          <w:sz w:val="20"/>
          <w:szCs w:val="20"/>
        </w:rPr>
        <w:t>öz konusu aşiretler kah Osmanlı</w:t>
      </w:r>
      <w:r w:rsidR="00215B5B" w:rsidRPr="00630690">
        <w:rPr>
          <w:rFonts w:ascii="Palatino Linotype" w:hAnsi="Palatino Linotype" w:cstheme="majorBidi"/>
          <w:sz w:val="20"/>
          <w:szCs w:val="20"/>
        </w:rPr>
        <w:t xml:space="preserve"> kah İran tebaası oldukları için herhangi bir aidiyet duygusuna sahip olmaksızın bu</w:t>
      </w:r>
      <w:r w:rsidR="00B95511" w:rsidRPr="00630690">
        <w:rPr>
          <w:rFonts w:ascii="Palatino Linotype" w:hAnsi="Palatino Linotype" w:cstheme="majorBidi"/>
          <w:sz w:val="20"/>
          <w:szCs w:val="20"/>
        </w:rPr>
        <w:t xml:space="preserve"> </w:t>
      </w:r>
      <w:r w:rsidR="00791364" w:rsidRPr="00630690">
        <w:rPr>
          <w:rFonts w:ascii="Palatino Linotype" w:hAnsi="Palatino Linotype" w:cstheme="majorBidi"/>
          <w:sz w:val="20"/>
          <w:szCs w:val="20"/>
        </w:rPr>
        <w:t>bölgeden</w:t>
      </w:r>
      <w:r w:rsidR="00215B5B" w:rsidRPr="00630690">
        <w:rPr>
          <w:rFonts w:ascii="Palatino Linotype" w:hAnsi="Palatino Linotype" w:cstheme="majorBidi"/>
          <w:sz w:val="20"/>
          <w:szCs w:val="20"/>
        </w:rPr>
        <w:t xml:space="preserve"> geçen kervanlara saldırarak yağma </w:t>
      </w:r>
      <w:r w:rsidR="00791364" w:rsidRPr="00630690">
        <w:rPr>
          <w:rFonts w:ascii="Palatino Linotype" w:hAnsi="Palatino Linotype" w:cstheme="majorBidi"/>
          <w:sz w:val="20"/>
          <w:szCs w:val="20"/>
        </w:rPr>
        <w:t>yapıp</w:t>
      </w:r>
      <w:r w:rsidR="00215B5B" w:rsidRPr="00630690">
        <w:rPr>
          <w:rFonts w:ascii="Palatino Linotype" w:hAnsi="Palatino Linotype" w:cstheme="majorBidi"/>
          <w:sz w:val="20"/>
          <w:szCs w:val="20"/>
        </w:rPr>
        <w:t xml:space="preserve"> iki devlet arasında</w:t>
      </w:r>
      <w:r w:rsidR="00431AA7" w:rsidRPr="00630690">
        <w:rPr>
          <w:rFonts w:ascii="Palatino Linotype" w:hAnsi="Palatino Linotype" w:cstheme="majorBidi"/>
          <w:sz w:val="20"/>
          <w:szCs w:val="20"/>
        </w:rPr>
        <w:t xml:space="preserve"> </w:t>
      </w:r>
      <w:r w:rsidR="00791364" w:rsidRPr="00630690">
        <w:rPr>
          <w:rFonts w:ascii="Palatino Linotype" w:hAnsi="Palatino Linotype" w:cstheme="majorBidi"/>
          <w:sz w:val="20"/>
          <w:szCs w:val="20"/>
        </w:rPr>
        <w:t>savaşların yada</w:t>
      </w:r>
      <w:r w:rsidR="00431AA7" w:rsidRPr="00630690">
        <w:rPr>
          <w:rFonts w:ascii="Palatino Linotype" w:hAnsi="Palatino Linotype" w:cstheme="majorBidi"/>
          <w:sz w:val="20"/>
          <w:szCs w:val="20"/>
        </w:rPr>
        <w:t xml:space="preserve"> </w:t>
      </w:r>
      <w:r w:rsidR="00791364" w:rsidRPr="00630690">
        <w:rPr>
          <w:rFonts w:ascii="Palatino Linotype" w:hAnsi="Palatino Linotype" w:cstheme="majorBidi"/>
          <w:sz w:val="20"/>
          <w:szCs w:val="20"/>
        </w:rPr>
        <w:t xml:space="preserve">çatışmaların çıkmasına </w:t>
      </w:r>
      <w:proofErr w:type="gramStart"/>
      <w:r w:rsidR="00791364" w:rsidRPr="00630690">
        <w:rPr>
          <w:rFonts w:ascii="Palatino Linotype" w:hAnsi="Palatino Linotype" w:cstheme="majorBidi"/>
          <w:sz w:val="20"/>
          <w:szCs w:val="20"/>
        </w:rPr>
        <w:t xml:space="preserve">sebebiyet </w:t>
      </w:r>
      <w:r w:rsidR="00431AA7" w:rsidRPr="00630690">
        <w:rPr>
          <w:rFonts w:ascii="Palatino Linotype" w:hAnsi="Palatino Linotype" w:cstheme="majorBidi"/>
          <w:sz w:val="20"/>
          <w:szCs w:val="20"/>
        </w:rPr>
        <w:t xml:space="preserve"> </w:t>
      </w:r>
      <w:r w:rsidR="00791364" w:rsidRPr="00630690">
        <w:rPr>
          <w:rFonts w:ascii="Palatino Linotype" w:hAnsi="Palatino Linotype" w:cstheme="majorBidi"/>
          <w:sz w:val="20"/>
          <w:szCs w:val="20"/>
        </w:rPr>
        <w:t>vermişlerdi</w:t>
      </w:r>
      <w:proofErr w:type="gramEnd"/>
      <w:r w:rsidR="00791364" w:rsidRPr="00630690">
        <w:rPr>
          <w:rFonts w:ascii="Palatino Linotype" w:hAnsi="Palatino Linotype" w:cstheme="majorBidi"/>
          <w:sz w:val="20"/>
          <w:szCs w:val="20"/>
        </w:rPr>
        <w:t xml:space="preserve">. </w:t>
      </w:r>
    </w:p>
    <w:p w:rsidR="0018066C" w:rsidRPr="00630690" w:rsidRDefault="004A5BBF" w:rsidP="009E104B">
      <w:pPr>
        <w:spacing w:before="100" w:beforeAutospacing="1" w:after="120" w:line="240" w:lineRule="auto"/>
        <w:ind w:firstLine="708"/>
        <w:contextualSpacing/>
        <w:jc w:val="both"/>
        <w:rPr>
          <w:rFonts w:ascii="Palatino Linotype" w:hAnsi="Palatino Linotype" w:cstheme="majorBidi"/>
          <w:sz w:val="20"/>
          <w:szCs w:val="20"/>
        </w:rPr>
      </w:pPr>
      <w:r w:rsidRPr="00630690">
        <w:rPr>
          <w:rFonts w:ascii="Palatino Linotype" w:hAnsi="Palatino Linotype" w:cstheme="majorBidi"/>
          <w:sz w:val="20"/>
          <w:szCs w:val="20"/>
        </w:rPr>
        <w:t>19. yüzyıl başların</w:t>
      </w:r>
      <w:r w:rsidR="001E79C9" w:rsidRPr="00630690">
        <w:rPr>
          <w:rFonts w:ascii="Palatino Linotype" w:hAnsi="Palatino Linotype" w:cstheme="majorBidi"/>
          <w:sz w:val="20"/>
          <w:szCs w:val="20"/>
        </w:rPr>
        <w:t>a</w:t>
      </w:r>
      <w:r w:rsidR="001B2FE0" w:rsidRPr="00630690">
        <w:rPr>
          <w:rFonts w:ascii="Palatino Linotype" w:hAnsi="Palatino Linotype" w:cstheme="majorBidi"/>
          <w:sz w:val="20"/>
          <w:szCs w:val="20"/>
        </w:rPr>
        <w:t xml:space="preserve"> </w:t>
      </w:r>
      <w:r w:rsidR="001E79C9" w:rsidRPr="00630690">
        <w:rPr>
          <w:rFonts w:ascii="Palatino Linotype" w:hAnsi="Palatino Linotype" w:cstheme="majorBidi"/>
          <w:sz w:val="20"/>
          <w:szCs w:val="20"/>
        </w:rPr>
        <w:t>gelindiğinde ise</w:t>
      </w:r>
      <w:r w:rsidRPr="00630690">
        <w:rPr>
          <w:rFonts w:ascii="Palatino Linotype" w:hAnsi="Palatino Linotype" w:cstheme="majorBidi"/>
          <w:sz w:val="20"/>
          <w:szCs w:val="20"/>
        </w:rPr>
        <w:t xml:space="preserve"> Osmanlı ve İran devletleri Rusya’nın giderek artan baskılarına maruz kalmaktaydı</w:t>
      </w:r>
      <w:r w:rsidR="001E79C9" w:rsidRPr="00630690">
        <w:rPr>
          <w:rFonts w:ascii="Palatino Linotype" w:hAnsi="Palatino Linotype" w:cstheme="majorBidi"/>
          <w:sz w:val="20"/>
          <w:szCs w:val="20"/>
        </w:rPr>
        <w:t>.</w:t>
      </w:r>
      <w:r w:rsidR="0018066C" w:rsidRPr="00630690">
        <w:rPr>
          <w:rFonts w:ascii="Palatino Linotype" w:hAnsi="Palatino Linotype" w:cstheme="majorBidi"/>
          <w:sz w:val="20"/>
          <w:szCs w:val="20"/>
        </w:rPr>
        <w:t xml:space="preserve"> </w:t>
      </w:r>
      <w:proofErr w:type="gramStart"/>
      <w:r w:rsidR="0018066C" w:rsidRPr="00630690">
        <w:rPr>
          <w:rFonts w:ascii="Palatino Linotype" w:hAnsi="Palatino Linotype" w:cstheme="majorBidi"/>
          <w:sz w:val="20"/>
          <w:szCs w:val="20"/>
        </w:rPr>
        <w:t>batı</w:t>
      </w:r>
      <w:r w:rsidR="001E79C9" w:rsidRPr="00630690">
        <w:rPr>
          <w:rFonts w:ascii="Palatino Linotype" w:hAnsi="Palatino Linotype" w:cstheme="majorBidi"/>
          <w:sz w:val="20"/>
          <w:szCs w:val="20"/>
        </w:rPr>
        <w:t>lı</w:t>
      </w:r>
      <w:proofErr w:type="gramEnd"/>
      <w:r w:rsidR="0018066C" w:rsidRPr="00630690">
        <w:rPr>
          <w:rFonts w:ascii="Palatino Linotype" w:hAnsi="Palatino Linotype" w:cstheme="majorBidi"/>
          <w:sz w:val="20"/>
          <w:szCs w:val="20"/>
        </w:rPr>
        <w:t xml:space="preserve"> devletler İran payitahtına heyetler yollayarak </w:t>
      </w:r>
      <w:r w:rsidR="000C701B" w:rsidRPr="00630690">
        <w:rPr>
          <w:rFonts w:ascii="Palatino Linotype" w:hAnsi="Palatino Linotype" w:cstheme="majorBidi"/>
          <w:sz w:val="20"/>
          <w:szCs w:val="20"/>
        </w:rPr>
        <w:t>Kaçar</w:t>
      </w:r>
      <w:r w:rsidR="0018066C" w:rsidRPr="00630690">
        <w:rPr>
          <w:rFonts w:ascii="Palatino Linotype" w:hAnsi="Palatino Linotype" w:cstheme="majorBidi"/>
          <w:sz w:val="20"/>
          <w:szCs w:val="20"/>
        </w:rPr>
        <w:t>Devleti ile hem ticari anlamda müzakere</w:t>
      </w:r>
      <w:r w:rsidR="001E79C9" w:rsidRPr="00630690">
        <w:rPr>
          <w:rFonts w:ascii="Palatino Linotype" w:hAnsi="Palatino Linotype" w:cstheme="majorBidi"/>
          <w:sz w:val="20"/>
          <w:szCs w:val="20"/>
        </w:rPr>
        <w:t xml:space="preserve">ler yürütmüşler hem de Osmanlı </w:t>
      </w:r>
      <w:r w:rsidR="001B2FE0" w:rsidRPr="00630690">
        <w:rPr>
          <w:rFonts w:ascii="Palatino Linotype" w:hAnsi="Palatino Linotype" w:cstheme="majorBidi"/>
          <w:sz w:val="20"/>
          <w:szCs w:val="20"/>
        </w:rPr>
        <w:t>D</w:t>
      </w:r>
      <w:r w:rsidR="0018066C" w:rsidRPr="00630690">
        <w:rPr>
          <w:rFonts w:ascii="Palatino Linotype" w:hAnsi="Palatino Linotype" w:cstheme="majorBidi"/>
          <w:sz w:val="20"/>
          <w:szCs w:val="20"/>
        </w:rPr>
        <w:t xml:space="preserve">evleti ile </w:t>
      </w:r>
      <w:r w:rsidR="000C701B" w:rsidRPr="00630690">
        <w:rPr>
          <w:rFonts w:ascii="Palatino Linotype" w:hAnsi="Palatino Linotype" w:cstheme="majorBidi"/>
          <w:sz w:val="20"/>
          <w:szCs w:val="20"/>
        </w:rPr>
        <w:t>Kaçar</w:t>
      </w:r>
      <w:r w:rsidR="0018066C" w:rsidRPr="00630690">
        <w:rPr>
          <w:rFonts w:ascii="Palatino Linotype" w:hAnsi="Palatino Linotype" w:cstheme="majorBidi"/>
          <w:sz w:val="20"/>
          <w:szCs w:val="20"/>
        </w:rPr>
        <w:t>Devleti ileri gelenleri arasında dini ve siyasi nizalar yaratmak suretiyle bu iki Müslüman devleti birbirine harp ilan etmeye sevk edecek girişimlerde bulunmuşlardır</w:t>
      </w:r>
      <w:r w:rsidR="0018066C" w:rsidRPr="00630690">
        <w:rPr>
          <w:rStyle w:val="DipnotBavurusu"/>
          <w:rFonts w:ascii="Palatino Linotype" w:hAnsi="Palatino Linotype" w:cstheme="majorBidi"/>
          <w:sz w:val="20"/>
          <w:szCs w:val="20"/>
        </w:rPr>
        <w:footnoteReference w:id="8"/>
      </w:r>
      <w:r w:rsidR="0018066C" w:rsidRPr="00630690">
        <w:rPr>
          <w:rFonts w:ascii="Palatino Linotype" w:hAnsi="Palatino Linotype" w:cstheme="majorBidi"/>
          <w:sz w:val="20"/>
          <w:szCs w:val="20"/>
        </w:rPr>
        <w:t>.</w:t>
      </w:r>
    </w:p>
    <w:p w:rsidR="004A5BBF" w:rsidRPr="00630690" w:rsidRDefault="004A5BBF" w:rsidP="00F53F04">
      <w:pPr>
        <w:spacing w:before="100" w:beforeAutospacing="1" w:after="120" w:line="240" w:lineRule="auto"/>
        <w:ind w:firstLine="708"/>
        <w:contextualSpacing/>
        <w:jc w:val="both"/>
        <w:rPr>
          <w:rFonts w:ascii="Palatino Linotype" w:hAnsi="Palatino Linotype" w:cstheme="majorBidi"/>
          <w:sz w:val="20"/>
          <w:szCs w:val="20"/>
        </w:rPr>
      </w:pPr>
      <w:r w:rsidRPr="00630690">
        <w:rPr>
          <w:rFonts w:ascii="Palatino Linotype" w:hAnsi="Palatino Linotype" w:cstheme="majorBidi"/>
          <w:sz w:val="20"/>
          <w:szCs w:val="20"/>
        </w:rPr>
        <w:t xml:space="preserve">İki komşu devletin hiçbir </w:t>
      </w:r>
      <w:r w:rsidR="00FD6DDF" w:rsidRPr="00630690">
        <w:rPr>
          <w:rFonts w:ascii="Palatino Linotype" w:hAnsi="Palatino Linotype" w:cstheme="majorBidi"/>
          <w:sz w:val="20"/>
          <w:szCs w:val="20"/>
        </w:rPr>
        <w:t xml:space="preserve">müsbet </w:t>
      </w:r>
      <w:r w:rsidRPr="00630690">
        <w:rPr>
          <w:rFonts w:ascii="Palatino Linotype" w:hAnsi="Palatino Linotype" w:cstheme="majorBidi"/>
          <w:sz w:val="20"/>
          <w:szCs w:val="20"/>
        </w:rPr>
        <w:t>sonuç elde edemedikleri</w:t>
      </w:r>
      <w:r w:rsidR="00780CA7" w:rsidRPr="00630690">
        <w:rPr>
          <w:rFonts w:ascii="Palatino Linotype" w:hAnsi="Palatino Linotype" w:cstheme="majorBidi"/>
          <w:sz w:val="20"/>
          <w:szCs w:val="20"/>
        </w:rPr>
        <w:t xml:space="preserve"> BU</w:t>
      </w:r>
      <w:r w:rsidRPr="00630690">
        <w:rPr>
          <w:rFonts w:ascii="Palatino Linotype" w:hAnsi="Palatino Linotype" w:cstheme="majorBidi"/>
          <w:sz w:val="20"/>
          <w:szCs w:val="20"/>
        </w:rPr>
        <w:t xml:space="preserve"> çarpışmalardan yıpranmış</w:t>
      </w:r>
      <w:r w:rsidR="001E79C9" w:rsidRPr="00630690">
        <w:rPr>
          <w:rFonts w:ascii="Palatino Linotype" w:hAnsi="Palatino Linotype" w:cstheme="majorBidi"/>
          <w:sz w:val="20"/>
          <w:szCs w:val="20"/>
        </w:rPr>
        <w:t xml:space="preserve"> olarak çıkmaları</w:t>
      </w:r>
      <w:r w:rsidRPr="00630690">
        <w:rPr>
          <w:rFonts w:ascii="Palatino Linotype" w:hAnsi="Palatino Linotype" w:cstheme="majorBidi"/>
          <w:sz w:val="20"/>
          <w:szCs w:val="20"/>
        </w:rPr>
        <w:t xml:space="preserve">, Osmanlı ve İran toprakları üzerindeki Rus tehdidini daha da belirgin hale getirdi. Bu sıralarda Rusların gerek Osmanlı ve İran arazisi, gerekse de Türkistan havalisinde yürütmekte oldukları ileri </w:t>
      </w:r>
      <w:proofErr w:type="gramStart"/>
      <w:r w:rsidRPr="00630690">
        <w:rPr>
          <w:rFonts w:ascii="Palatino Linotype" w:hAnsi="Palatino Linotype" w:cstheme="majorBidi"/>
          <w:sz w:val="20"/>
          <w:szCs w:val="20"/>
        </w:rPr>
        <w:t>harekat</w:t>
      </w:r>
      <w:proofErr w:type="gramEnd"/>
      <w:r w:rsidRPr="00630690">
        <w:rPr>
          <w:rFonts w:ascii="Palatino Linotype" w:hAnsi="Palatino Linotype" w:cstheme="majorBidi"/>
          <w:sz w:val="20"/>
          <w:szCs w:val="20"/>
        </w:rPr>
        <w:t>, Hindistan’da ekonomik ve siyasi çıkarları bulunan İngiltere’yi ziyadesiyle rahatsız et</w:t>
      </w:r>
      <w:r w:rsidR="001E79C9" w:rsidRPr="00630690">
        <w:rPr>
          <w:rFonts w:ascii="Palatino Linotype" w:hAnsi="Palatino Linotype" w:cstheme="majorBidi"/>
          <w:sz w:val="20"/>
          <w:szCs w:val="20"/>
        </w:rPr>
        <w:t>ti.</w:t>
      </w:r>
      <w:r w:rsidRPr="00630690">
        <w:rPr>
          <w:rFonts w:ascii="Palatino Linotype" w:hAnsi="Palatino Linotype" w:cstheme="majorBidi"/>
          <w:sz w:val="20"/>
          <w:szCs w:val="20"/>
        </w:rPr>
        <w:t xml:space="preserve"> İngiltere’nin arzusu ile </w:t>
      </w:r>
      <w:r w:rsidR="000C701B" w:rsidRPr="00630690">
        <w:rPr>
          <w:rFonts w:ascii="Palatino Linotype" w:hAnsi="Palatino Linotype" w:cstheme="majorBidi"/>
          <w:sz w:val="20"/>
          <w:szCs w:val="20"/>
        </w:rPr>
        <w:t>Kaçar</w:t>
      </w:r>
      <w:r w:rsidRPr="00630690">
        <w:rPr>
          <w:rFonts w:ascii="Palatino Linotype" w:hAnsi="Palatino Linotype" w:cstheme="majorBidi"/>
          <w:sz w:val="20"/>
          <w:szCs w:val="20"/>
        </w:rPr>
        <w:t>ve Osmanlı devletleri arasında Ruslara karşı bir ittifak meydana getirilmek istense de</w:t>
      </w:r>
      <w:r w:rsidR="00652692" w:rsidRPr="00630690">
        <w:rPr>
          <w:rFonts w:ascii="Palatino Linotype" w:hAnsi="Palatino Linotype" w:cstheme="majorBidi"/>
          <w:sz w:val="20"/>
          <w:szCs w:val="20"/>
        </w:rPr>
        <w:t>,</w:t>
      </w:r>
      <w:r w:rsidRPr="00630690">
        <w:rPr>
          <w:rFonts w:ascii="Palatino Linotype" w:hAnsi="Palatino Linotype" w:cstheme="majorBidi"/>
          <w:sz w:val="20"/>
          <w:szCs w:val="20"/>
        </w:rPr>
        <w:t xml:space="preserve"> 1806-1812 Osmanlı-Rus Savaşı’nda Osmanlı Devleti tek başına Ruslara karşı savaşmak zorunda kaldı ve sonuç itibariyle Bükreş Antlaşması imzalandı</w:t>
      </w:r>
      <w:r w:rsidR="00654B1B" w:rsidRPr="00630690">
        <w:rPr>
          <w:rFonts w:ascii="Palatino Linotype" w:hAnsi="Palatino Linotype" w:cstheme="majorBidi"/>
          <w:sz w:val="20"/>
          <w:szCs w:val="20"/>
        </w:rPr>
        <w:t xml:space="preserve"> (Show 1370: 42)</w:t>
      </w:r>
      <w:r w:rsidRPr="00630690">
        <w:rPr>
          <w:rFonts w:ascii="Palatino Linotype" w:hAnsi="Palatino Linotype" w:cstheme="majorBidi"/>
          <w:sz w:val="20"/>
          <w:szCs w:val="20"/>
        </w:rPr>
        <w:t>.</w:t>
      </w:r>
      <w:r w:rsidRPr="00630690">
        <w:rPr>
          <w:rFonts w:ascii="Palatino Linotype" w:hAnsi="Palatino Linotype" w:cstheme="majorBidi"/>
          <w:color w:val="FF0000"/>
          <w:sz w:val="20"/>
          <w:szCs w:val="20"/>
        </w:rPr>
        <w:t xml:space="preserve"> </w:t>
      </w:r>
      <w:r w:rsidRPr="00630690">
        <w:rPr>
          <w:rFonts w:ascii="Palatino Linotype" w:hAnsi="Palatino Linotype" w:cstheme="majorBidi"/>
          <w:sz w:val="20"/>
          <w:szCs w:val="20"/>
        </w:rPr>
        <w:t xml:space="preserve">Bu süreçte </w:t>
      </w:r>
      <w:r w:rsidR="000C701B" w:rsidRPr="00630690">
        <w:rPr>
          <w:rFonts w:ascii="Palatino Linotype" w:hAnsi="Palatino Linotype" w:cstheme="majorBidi"/>
          <w:sz w:val="20"/>
          <w:szCs w:val="20"/>
        </w:rPr>
        <w:t>Kaçar</w:t>
      </w:r>
      <w:r w:rsidRPr="00630690">
        <w:rPr>
          <w:rFonts w:ascii="Palatino Linotype" w:hAnsi="Palatino Linotype" w:cstheme="majorBidi"/>
          <w:sz w:val="20"/>
          <w:szCs w:val="20"/>
        </w:rPr>
        <w:t xml:space="preserve">Devleti de İngiltere’nin talebi doğrultusunda Rusya ile barış imzaladı. Kısa bir süre sonra ise batılı devletlerin tazyiki ile Rusya’ya karşı dolaylı da olsa bir dayanışma içine girmiş olan </w:t>
      </w:r>
      <w:r w:rsidR="000C701B" w:rsidRPr="00630690">
        <w:rPr>
          <w:rFonts w:ascii="Palatino Linotype" w:hAnsi="Palatino Linotype" w:cstheme="majorBidi"/>
          <w:sz w:val="20"/>
          <w:szCs w:val="20"/>
        </w:rPr>
        <w:t>Kaçar</w:t>
      </w:r>
      <w:r w:rsidRPr="00630690">
        <w:rPr>
          <w:rFonts w:ascii="Palatino Linotype" w:hAnsi="Palatino Linotype" w:cstheme="majorBidi"/>
          <w:sz w:val="20"/>
          <w:szCs w:val="20"/>
        </w:rPr>
        <w:t xml:space="preserve">ve Osmanlı devletlerinin arası yeniden açıldı. Ruslar, </w:t>
      </w:r>
      <w:r w:rsidR="000C701B" w:rsidRPr="00630690">
        <w:rPr>
          <w:rFonts w:ascii="Palatino Linotype" w:hAnsi="Palatino Linotype" w:cstheme="majorBidi"/>
          <w:sz w:val="20"/>
          <w:szCs w:val="20"/>
        </w:rPr>
        <w:t>Kaçar</w:t>
      </w:r>
      <w:r w:rsidRPr="00630690">
        <w:rPr>
          <w:rFonts w:ascii="Palatino Linotype" w:hAnsi="Palatino Linotype" w:cstheme="majorBidi"/>
          <w:sz w:val="20"/>
          <w:szCs w:val="20"/>
        </w:rPr>
        <w:t xml:space="preserve">Devleti ile iş birliği yaparak Osmanlı Devleti’ne iki koldan saldırmayı teklif ettiler. Rusların planı </w:t>
      </w:r>
      <w:r w:rsidR="000C701B" w:rsidRPr="00630690">
        <w:rPr>
          <w:rFonts w:ascii="Palatino Linotype" w:hAnsi="Palatino Linotype" w:cstheme="majorBidi"/>
          <w:sz w:val="20"/>
          <w:szCs w:val="20"/>
        </w:rPr>
        <w:t>Kaçar</w:t>
      </w:r>
      <w:r w:rsidRPr="00630690">
        <w:rPr>
          <w:rFonts w:ascii="Palatino Linotype" w:hAnsi="Palatino Linotype" w:cstheme="majorBidi"/>
          <w:sz w:val="20"/>
          <w:szCs w:val="20"/>
        </w:rPr>
        <w:t xml:space="preserve">Devleti’nin Kafkasya üzerindeki emellerini nihayetlendirecek bir biçimde güneye doğru ilerlemek ve İngiltere’nin kontrolünde bulunan Hindistan </w:t>
      </w:r>
      <w:proofErr w:type="gramStart"/>
      <w:r w:rsidRPr="00630690">
        <w:rPr>
          <w:rFonts w:ascii="Palatino Linotype" w:hAnsi="Palatino Linotype" w:cstheme="majorBidi"/>
          <w:sz w:val="20"/>
          <w:szCs w:val="20"/>
        </w:rPr>
        <w:t>güzergahındaki</w:t>
      </w:r>
      <w:proofErr w:type="gramEnd"/>
      <w:r w:rsidRPr="00630690">
        <w:rPr>
          <w:rFonts w:ascii="Palatino Linotype" w:hAnsi="Palatino Linotype" w:cstheme="majorBidi"/>
          <w:sz w:val="20"/>
          <w:szCs w:val="20"/>
        </w:rPr>
        <w:t xml:space="preserve"> yolları kendi kontrolüne geçirmekti. Ruslara bu fırsatı verecek olan şey ise Osmanlı ve </w:t>
      </w:r>
      <w:r w:rsidR="000C701B" w:rsidRPr="00630690">
        <w:rPr>
          <w:rFonts w:ascii="Palatino Linotype" w:hAnsi="Palatino Linotype" w:cstheme="majorBidi"/>
          <w:sz w:val="20"/>
          <w:szCs w:val="20"/>
        </w:rPr>
        <w:t>Kaçar</w:t>
      </w:r>
      <w:r w:rsidRPr="00630690">
        <w:rPr>
          <w:rFonts w:ascii="Palatino Linotype" w:hAnsi="Palatino Linotype" w:cstheme="majorBidi"/>
          <w:sz w:val="20"/>
          <w:szCs w:val="20"/>
        </w:rPr>
        <w:t xml:space="preserve">devletlerinin çekileceği olası bir çatışma ortamı idi. Ruslar bu plan </w:t>
      </w:r>
      <w:proofErr w:type="gramStart"/>
      <w:r w:rsidRPr="00630690">
        <w:rPr>
          <w:rFonts w:ascii="Palatino Linotype" w:hAnsi="Palatino Linotype" w:cstheme="majorBidi"/>
          <w:sz w:val="20"/>
          <w:szCs w:val="20"/>
        </w:rPr>
        <w:t>dahilinde</w:t>
      </w:r>
      <w:proofErr w:type="gramEnd"/>
      <w:r w:rsidRPr="00630690">
        <w:rPr>
          <w:rFonts w:ascii="Palatino Linotype" w:hAnsi="Palatino Linotype" w:cstheme="majorBidi"/>
          <w:sz w:val="20"/>
          <w:szCs w:val="20"/>
        </w:rPr>
        <w:t xml:space="preserve"> General Yermolov’u</w:t>
      </w:r>
      <w:r w:rsidRPr="00630690">
        <w:rPr>
          <w:rStyle w:val="DipnotBavurusu"/>
          <w:rFonts w:ascii="Palatino Linotype" w:hAnsi="Palatino Linotype" w:cstheme="majorBidi"/>
          <w:sz w:val="20"/>
          <w:szCs w:val="20"/>
        </w:rPr>
        <w:footnoteReference w:id="9"/>
      </w:r>
      <w:r w:rsidRPr="00630690">
        <w:rPr>
          <w:rFonts w:ascii="Palatino Linotype" w:hAnsi="Palatino Linotype" w:cstheme="majorBidi"/>
          <w:sz w:val="20"/>
          <w:szCs w:val="20"/>
        </w:rPr>
        <w:t xml:space="preserve"> Tahran’a gönderdiler</w:t>
      </w:r>
      <w:r w:rsidR="00654B1B" w:rsidRPr="00630690">
        <w:rPr>
          <w:rFonts w:ascii="Palatino Linotype" w:hAnsi="Palatino Linotype" w:cstheme="majorBidi"/>
          <w:sz w:val="20"/>
          <w:szCs w:val="20"/>
        </w:rPr>
        <w:t xml:space="preserve"> (Abdullahyof</w:t>
      </w:r>
      <w:r w:rsidR="00654B1B" w:rsidRPr="00630690">
        <w:rPr>
          <w:rStyle w:val="DipnotBavurusu"/>
          <w:rFonts w:ascii="Palatino Linotype" w:hAnsi="Palatino Linotype" w:cstheme="majorBidi"/>
          <w:sz w:val="20"/>
          <w:szCs w:val="20"/>
        </w:rPr>
        <w:t xml:space="preserve"> </w:t>
      </w:r>
      <w:r w:rsidR="00654B1B" w:rsidRPr="00630690">
        <w:rPr>
          <w:rFonts w:ascii="Palatino Linotype" w:hAnsi="Palatino Linotype" w:cstheme="majorBidi"/>
          <w:sz w:val="20"/>
          <w:szCs w:val="20"/>
        </w:rPr>
        <w:t>1356: 107; Sepehr 1377: 288-289)</w:t>
      </w:r>
      <w:r w:rsidR="003A670D" w:rsidRPr="00630690">
        <w:rPr>
          <w:rFonts w:ascii="Palatino Linotype" w:hAnsi="Palatino Linotype" w:cstheme="majorBidi"/>
          <w:sz w:val="20"/>
          <w:szCs w:val="20"/>
        </w:rPr>
        <w:t xml:space="preserve">. </w:t>
      </w:r>
      <w:r w:rsidR="001E79C9" w:rsidRPr="00630690">
        <w:rPr>
          <w:rFonts w:ascii="Palatino Linotype" w:hAnsi="Palatino Linotype" w:cstheme="majorBidi"/>
          <w:sz w:val="20"/>
          <w:szCs w:val="20"/>
        </w:rPr>
        <w:t>Ancak</w:t>
      </w:r>
      <w:r w:rsidRPr="00630690">
        <w:rPr>
          <w:rFonts w:ascii="Palatino Linotype" w:hAnsi="Palatino Linotype" w:cstheme="majorBidi"/>
          <w:sz w:val="20"/>
          <w:szCs w:val="20"/>
        </w:rPr>
        <w:t xml:space="preserve"> Feth Ali Şah</w:t>
      </w:r>
      <w:r w:rsidR="001E79C9" w:rsidRPr="00630690">
        <w:rPr>
          <w:rFonts w:ascii="Palatino Linotype" w:hAnsi="Palatino Linotype" w:cstheme="majorBidi"/>
          <w:sz w:val="20"/>
          <w:szCs w:val="20"/>
        </w:rPr>
        <w:t>’ın</w:t>
      </w:r>
      <w:r w:rsidRPr="00630690">
        <w:rPr>
          <w:rFonts w:ascii="Palatino Linotype" w:hAnsi="Palatino Linotype" w:cstheme="majorBidi"/>
          <w:sz w:val="20"/>
          <w:szCs w:val="20"/>
        </w:rPr>
        <w:t xml:space="preserve"> ilk etapta bu teklife sıcak bakma</w:t>
      </w:r>
      <w:r w:rsidR="001E79C9" w:rsidRPr="00630690">
        <w:rPr>
          <w:rFonts w:ascii="Palatino Linotype" w:hAnsi="Palatino Linotype" w:cstheme="majorBidi"/>
          <w:sz w:val="20"/>
          <w:szCs w:val="20"/>
        </w:rPr>
        <w:t>masına rağmen</w:t>
      </w:r>
      <w:r w:rsidRPr="00630690">
        <w:rPr>
          <w:rFonts w:ascii="Palatino Linotype" w:hAnsi="Palatino Linotype" w:cstheme="majorBidi"/>
          <w:sz w:val="20"/>
          <w:szCs w:val="20"/>
        </w:rPr>
        <w:t xml:space="preserve"> Ruslar</w:t>
      </w:r>
      <w:r w:rsidR="001E79C9" w:rsidRPr="00630690">
        <w:rPr>
          <w:rFonts w:ascii="Palatino Linotype" w:hAnsi="Palatino Linotype" w:cstheme="majorBidi"/>
          <w:sz w:val="20"/>
          <w:szCs w:val="20"/>
        </w:rPr>
        <w:t>ın</w:t>
      </w:r>
      <w:r w:rsidR="0069231D" w:rsidRPr="00630690">
        <w:rPr>
          <w:rFonts w:ascii="Palatino Linotype" w:hAnsi="Palatino Linotype" w:cstheme="majorBidi"/>
          <w:sz w:val="20"/>
          <w:szCs w:val="20"/>
        </w:rPr>
        <w:t xml:space="preserve"> </w:t>
      </w:r>
      <w:r w:rsidRPr="00630690">
        <w:rPr>
          <w:rFonts w:ascii="Palatino Linotype" w:hAnsi="Palatino Linotype" w:cstheme="majorBidi"/>
          <w:sz w:val="20"/>
          <w:szCs w:val="20"/>
        </w:rPr>
        <w:t>iki</w:t>
      </w:r>
      <w:r w:rsidR="0069231D" w:rsidRPr="00630690">
        <w:rPr>
          <w:rFonts w:ascii="Palatino Linotype" w:hAnsi="Palatino Linotype" w:cstheme="majorBidi"/>
          <w:sz w:val="20"/>
          <w:szCs w:val="20"/>
        </w:rPr>
        <w:t xml:space="preserve"> </w:t>
      </w:r>
      <w:r w:rsidR="001E79C9" w:rsidRPr="00630690">
        <w:rPr>
          <w:rFonts w:ascii="Palatino Linotype" w:hAnsi="Palatino Linotype" w:cstheme="majorBidi"/>
          <w:sz w:val="20"/>
          <w:szCs w:val="20"/>
        </w:rPr>
        <w:t>taraflı</w:t>
      </w:r>
      <w:r w:rsidRPr="00630690">
        <w:rPr>
          <w:rFonts w:ascii="Palatino Linotype" w:hAnsi="Palatino Linotype" w:cstheme="majorBidi"/>
          <w:sz w:val="20"/>
          <w:szCs w:val="20"/>
        </w:rPr>
        <w:t xml:space="preserve"> siyaset</w:t>
      </w:r>
      <w:r w:rsidR="001E79C9" w:rsidRPr="00630690">
        <w:rPr>
          <w:rFonts w:ascii="Palatino Linotype" w:hAnsi="Palatino Linotype" w:cstheme="majorBidi"/>
          <w:sz w:val="20"/>
          <w:szCs w:val="20"/>
        </w:rPr>
        <w:t>i ve</w:t>
      </w:r>
      <w:r w:rsidRPr="00630690">
        <w:rPr>
          <w:rFonts w:ascii="Palatino Linotype" w:hAnsi="Palatino Linotype" w:cstheme="majorBidi"/>
          <w:sz w:val="20"/>
          <w:szCs w:val="20"/>
        </w:rPr>
        <w:t xml:space="preserve"> Yermolov’un da katkılarıyla </w:t>
      </w:r>
      <w:r w:rsidR="001E79C9" w:rsidRPr="00630690">
        <w:rPr>
          <w:rFonts w:ascii="Palatino Linotype" w:hAnsi="Palatino Linotype" w:cstheme="majorBidi"/>
          <w:sz w:val="20"/>
          <w:szCs w:val="20"/>
        </w:rPr>
        <w:t>Osmanlı ve İran devletleri birbirlerine savaş ilan ettiler.</w:t>
      </w:r>
      <w:r w:rsidRPr="00630690">
        <w:rPr>
          <w:rFonts w:ascii="Palatino Linotype" w:hAnsi="Palatino Linotype" w:cstheme="majorBidi"/>
          <w:sz w:val="20"/>
          <w:szCs w:val="20"/>
        </w:rPr>
        <w:t xml:space="preserve"> Savaşın başlamasıyla İran ordusu Beyazid, Bitlis ve Samarra’yı ele geçirdi ve hatta daha da ileri giderek Bağda</w:t>
      </w:r>
      <w:r w:rsidR="00FD6DDF" w:rsidRPr="00630690">
        <w:rPr>
          <w:rFonts w:ascii="Palatino Linotype" w:hAnsi="Palatino Linotype" w:cstheme="majorBidi"/>
          <w:sz w:val="20"/>
          <w:szCs w:val="20"/>
        </w:rPr>
        <w:t>t</w:t>
      </w:r>
      <w:r w:rsidRPr="00630690">
        <w:rPr>
          <w:rFonts w:ascii="Palatino Linotype" w:hAnsi="Palatino Linotype" w:cstheme="majorBidi"/>
          <w:sz w:val="20"/>
          <w:szCs w:val="20"/>
        </w:rPr>
        <w:t>’ı kuşattı. Ancak Rusların bu politikalarına dur diyen bir başka emperyal güç olan İngiltere oldu. İngiltere’nin baskısı ile 1823’de iki devlet arasında mütareke kararı alındı ve I. Erzurum</w:t>
      </w:r>
      <w:r w:rsidR="008D0E7D" w:rsidRPr="00630690">
        <w:rPr>
          <w:rStyle w:val="DipnotBavurusu"/>
          <w:rFonts w:ascii="Palatino Linotype" w:hAnsi="Palatino Linotype" w:cstheme="majorBidi"/>
          <w:sz w:val="20"/>
          <w:szCs w:val="20"/>
        </w:rPr>
        <w:footnoteReference w:id="10"/>
      </w:r>
      <w:r w:rsidRPr="00630690">
        <w:rPr>
          <w:rFonts w:ascii="Palatino Linotype" w:hAnsi="Palatino Linotype" w:cstheme="majorBidi"/>
          <w:sz w:val="20"/>
          <w:szCs w:val="20"/>
        </w:rPr>
        <w:t xml:space="preserve"> Antlaşması imzalandı</w:t>
      </w:r>
      <w:r w:rsidR="00EC3531">
        <w:rPr>
          <w:rFonts w:ascii="Palatino Linotype" w:hAnsi="Palatino Linotype" w:cstheme="majorBidi"/>
          <w:sz w:val="20"/>
          <w:szCs w:val="20"/>
        </w:rPr>
        <w:t>(</w:t>
      </w:r>
      <w:r w:rsidR="00ED102B" w:rsidRPr="00ED102B">
        <w:rPr>
          <w:rFonts w:asciiTheme="majorBidi" w:hAnsiTheme="majorBidi" w:cstheme="majorBidi"/>
          <w:sz w:val="18"/>
          <w:szCs w:val="18"/>
        </w:rPr>
        <w:t xml:space="preserve"> </w:t>
      </w:r>
      <w:proofErr w:type="spellStart"/>
      <w:r w:rsidR="00ED102B" w:rsidRPr="00E47476">
        <w:rPr>
          <w:rFonts w:asciiTheme="majorBidi" w:hAnsiTheme="majorBidi" w:cstheme="majorBidi"/>
          <w:sz w:val="18"/>
          <w:szCs w:val="18"/>
        </w:rPr>
        <w:t>Muâhedât</w:t>
      </w:r>
      <w:proofErr w:type="spellEnd"/>
      <w:r w:rsidR="00ED102B" w:rsidRPr="00E47476">
        <w:rPr>
          <w:rFonts w:asciiTheme="majorBidi" w:hAnsiTheme="majorBidi" w:cstheme="majorBidi"/>
          <w:sz w:val="18"/>
          <w:szCs w:val="18"/>
        </w:rPr>
        <w:t xml:space="preserve"> </w:t>
      </w:r>
      <w:proofErr w:type="spellStart"/>
      <w:r w:rsidR="00ED102B" w:rsidRPr="00E47476">
        <w:rPr>
          <w:rFonts w:asciiTheme="majorBidi" w:hAnsiTheme="majorBidi" w:cstheme="majorBidi"/>
          <w:sz w:val="18"/>
          <w:szCs w:val="18"/>
        </w:rPr>
        <w:t>Mecmu</w:t>
      </w:r>
      <w:r w:rsidR="00F53F04">
        <w:rPr>
          <w:rFonts w:asciiTheme="majorBidi" w:hAnsiTheme="majorBidi" w:cstheme="majorBidi"/>
          <w:sz w:val="18"/>
          <w:szCs w:val="18"/>
        </w:rPr>
        <w:t>âsı</w:t>
      </w:r>
      <w:proofErr w:type="spellEnd"/>
      <w:r w:rsidR="00F53F04">
        <w:rPr>
          <w:rFonts w:asciiTheme="majorBidi" w:hAnsiTheme="majorBidi" w:cstheme="majorBidi"/>
          <w:sz w:val="18"/>
          <w:szCs w:val="18"/>
        </w:rPr>
        <w:t xml:space="preserve"> 2008,C III,</w:t>
      </w:r>
      <w:r w:rsidR="00ED102B" w:rsidRPr="00E47476">
        <w:rPr>
          <w:rFonts w:asciiTheme="majorBidi" w:hAnsiTheme="majorBidi" w:cstheme="majorBidi"/>
          <w:sz w:val="18"/>
          <w:szCs w:val="18"/>
        </w:rPr>
        <w:t>1-3</w:t>
      </w:r>
      <w:r w:rsidR="00ED102B">
        <w:rPr>
          <w:rFonts w:asciiTheme="majorBidi" w:hAnsiTheme="majorBidi" w:cstheme="majorBidi"/>
          <w:sz w:val="18"/>
          <w:szCs w:val="18"/>
        </w:rPr>
        <w:t>)</w:t>
      </w:r>
      <w:r w:rsidRPr="00630690">
        <w:rPr>
          <w:rFonts w:ascii="Palatino Linotype" w:hAnsi="Palatino Linotype" w:cstheme="majorBidi"/>
          <w:sz w:val="20"/>
          <w:szCs w:val="20"/>
        </w:rPr>
        <w:t>. Bu antlaşmada temel olar</w:t>
      </w:r>
      <w:r w:rsidR="00652692" w:rsidRPr="00630690">
        <w:rPr>
          <w:rFonts w:ascii="Palatino Linotype" w:hAnsi="Palatino Linotype" w:cstheme="majorBidi"/>
          <w:sz w:val="20"/>
          <w:szCs w:val="20"/>
        </w:rPr>
        <w:t>ak sın</w:t>
      </w:r>
      <w:r w:rsidR="00340349" w:rsidRPr="00630690">
        <w:rPr>
          <w:rFonts w:ascii="Palatino Linotype" w:hAnsi="Palatino Linotype" w:cstheme="majorBidi"/>
          <w:sz w:val="20"/>
          <w:szCs w:val="20"/>
        </w:rPr>
        <w:t>ırlar konusunda Ke</w:t>
      </w:r>
      <w:r w:rsidR="00C55265" w:rsidRPr="00630690">
        <w:rPr>
          <w:rFonts w:ascii="Palatino Linotype" w:hAnsi="Palatino Linotype" w:cstheme="majorBidi"/>
          <w:sz w:val="20"/>
          <w:szCs w:val="20"/>
        </w:rPr>
        <w:t>rde</w:t>
      </w:r>
      <w:r w:rsidR="00652692" w:rsidRPr="00630690">
        <w:rPr>
          <w:rFonts w:ascii="Palatino Linotype" w:hAnsi="Palatino Linotype" w:cstheme="majorBidi"/>
          <w:sz w:val="20"/>
          <w:szCs w:val="20"/>
        </w:rPr>
        <w:t>n Antlaşması’nı</w:t>
      </w:r>
      <w:r w:rsidR="00340349" w:rsidRPr="00630690">
        <w:rPr>
          <w:rFonts w:ascii="Palatino Linotype" w:hAnsi="Palatino Linotype" w:cstheme="majorBidi"/>
          <w:sz w:val="20"/>
          <w:szCs w:val="20"/>
        </w:rPr>
        <w:t xml:space="preserve"> ya da daha eskiye gidilecek olursa Kasr-ı Şirin Antlaşması’nı</w:t>
      </w:r>
      <w:r w:rsidRPr="00630690">
        <w:rPr>
          <w:rFonts w:ascii="Palatino Linotype" w:hAnsi="Palatino Linotype" w:cstheme="majorBidi"/>
          <w:sz w:val="20"/>
          <w:szCs w:val="20"/>
        </w:rPr>
        <w:t xml:space="preserve"> </w:t>
      </w:r>
      <w:r w:rsidR="00652692" w:rsidRPr="00630690">
        <w:rPr>
          <w:rFonts w:ascii="Palatino Linotype" w:hAnsi="Palatino Linotype" w:cstheme="majorBidi"/>
          <w:sz w:val="20"/>
          <w:szCs w:val="20"/>
        </w:rPr>
        <w:t>esas almakta idi</w:t>
      </w:r>
      <w:r w:rsidRPr="00630690">
        <w:rPr>
          <w:rFonts w:ascii="Palatino Linotype" w:hAnsi="Palatino Linotype" w:cstheme="majorBidi"/>
          <w:sz w:val="20"/>
          <w:szCs w:val="20"/>
        </w:rPr>
        <w:t>. I. Erzurum Antlaşmas</w:t>
      </w:r>
      <w:r w:rsidR="00340349" w:rsidRPr="00630690">
        <w:rPr>
          <w:rFonts w:ascii="Palatino Linotype" w:hAnsi="Palatino Linotype" w:cstheme="majorBidi"/>
          <w:sz w:val="20"/>
          <w:szCs w:val="20"/>
        </w:rPr>
        <w:t>ı gereği Osmanlı Devleti</w:t>
      </w:r>
      <w:r w:rsidR="00C55265" w:rsidRPr="00630690">
        <w:rPr>
          <w:rFonts w:ascii="Palatino Linotype" w:hAnsi="Palatino Linotype" w:cstheme="majorBidi"/>
          <w:sz w:val="20"/>
          <w:szCs w:val="20"/>
        </w:rPr>
        <w:t>,</w:t>
      </w:r>
      <w:r w:rsidR="00340349" w:rsidRPr="00630690">
        <w:rPr>
          <w:rFonts w:ascii="Palatino Linotype" w:hAnsi="Palatino Linotype" w:cstheme="majorBidi"/>
          <w:sz w:val="20"/>
          <w:szCs w:val="20"/>
        </w:rPr>
        <w:t xml:space="preserve"> İran zü</w:t>
      </w:r>
      <w:r w:rsidRPr="00630690">
        <w:rPr>
          <w:rFonts w:ascii="Palatino Linotype" w:hAnsi="Palatino Linotype" w:cstheme="majorBidi"/>
          <w:sz w:val="20"/>
          <w:szCs w:val="20"/>
        </w:rPr>
        <w:t>vvarlarının (hacıların) güvenliklerini, can ve mallarını koruyacaktı. Onlardan sadece vergi olarak gümrük geliri için para alacaktı. İki devlet de karşılıklı olarak bir birinin başkentlerinde elçi bulunduracaktılar. Son olarak İran Devleti işgal ettiği toprakları Osmanlı Devleti’ne geri verecekti</w:t>
      </w:r>
      <w:r w:rsidR="00E106ED">
        <w:rPr>
          <w:rFonts w:ascii="Palatino Linotype" w:hAnsi="Palatino Linotype" w:cstheme="majorBidi"/>
          <w:sz w:val="20"/>
          <w:szCs w:val="20"/>
        </w:rPr>
        <w:t xml:space="preserve"> (</w:t>
      </w:r>
      <w:r w:rsidR="00E106ED" w:rsidRPr="00E47476">
        <w:rPr>
          <w:rFonts w:asciiTheme="majorBidi" w:hAnsiTheme="majorBidi" w:cstheme="majorBidi"/>
          <w:sz w:val="18"/>
          <w:szCs w:val="18"/>
        </w:rPr>
        <w:t xml:space="preserve">Güzide-i </w:t>
      </w:r>
      <w:proofErr w:type="spellStart"/>
      <w:r w:rsidR="00E106ED" w:rsidRPr="00E47476">
        <w:rPr>
          <w:rFonts w:asciiTheme="majorBidi" w:hAnsiTheme="majorBidi" w:cstheme="majorBidi"/>
          <w:sz w:val="18"/>
          <w:szCs w:val="18"/>
        </w:rPr>
        <w:t>Esnad</w:t>
      </w:r>
      <w:proofErr w:type="spellEnd"/>
      <w:r w:rsidR="00E106ED" w:rsidRPr="00E47476">
        <w:rPr>
          <w:rFonts w:asciiTheme="majorBidi" w:hAnsiTheme="majorBidi" w:cstheme="majorBidi"/>
          <w:sz w:val="18"/>
          <w:szCs w:val="18"/>
        </w:rPr>
        <w:t>-ı Siyasi-</w:t>
      </w:r>
      <w:proofErr w:type="spellStart"/>
      <w:r w:rsidR="00E106ED" w:rsidRPr="00E47476">
        <w:rPr>
          <w:rFonts w:asciiTheme="majorBidi" w:hAnsiTheme="majorBidi" w:cstheme="majorBidi"/>
          <w:sz w:val="18"/>
          <w:szCs w:val="18"/>
        </w:rPr>
        <w:t>yi</w:t>
      </w:r>
      <w:proofErr w:type="spellEnd"/>
      <w:r w:rsidR="00E106ED" w:rsidRPr="00E47476">
        <w:rPr>
          <w:rFonts w:asciiTheme="majorBidi" w:hAnsiTheme="majorBidi" w:cstheme="majorBidi"/>
          <w:sz w:val="18"/>
          <w:szCs w:val="18"/>
        </w:rPr>
        <w:t xml:space="preserve"> İran</w:t>
      </w:r>
      <w:r w:rsidR="00E106ED">
        <w:rPr>
          <w:rFonts w:asciiTheme="majorBidi" w:hAnsiTheme="majorBidi" w:cstheme="majorBidi"/>
          <w:sz w:val="18"/>
          <w:szCs w:val="18"/>
        </w:rPr>
        <w:t xml:space="preserve"> ve </w:t>
      </w:r>
      <w:proofErr w:type="spellStart"/>
      <w:r w:rsidR="00E106ED">
        <w:rPr>
          <w:rFonts w:asciiTheme="majorBidi" w:hAnsiTheme="majorBidi" w:cstheme="majorBidi"/>
          <w:sz w:val="18"/>
          <w:szCs w:val="18"/>
        </w:rPr>
        <w:t>Osmanı</w:t>
      </w:r>
      <w:proofErr w:type="spellEnd"/>
      <w:r w:rsidR="00E106ED" w:rsidRPr="00E47476">
        <w:rPr>
          <w:rFonts w:asciiTheme="majorBidi" w:hAnsiTheme="majorBidi" w:cstheme="majorBidi"/>
          <w:sz w:val="18"/>
          <w:szCs w:val="18"/>
        </w:rPr>
        <w:t xml:space="preserve"> </w:t>
      </w:r>
      <w:r w:rsidR="00F53F04">
        <w:rPr>
          <w:rFonts w:asciiTheme="majorBidi" w:hAnsiTheme="majorBidi" w:cstheme="majorBidi"/>
          <w:sz w:val="18"/>
          <w:szCs w:val="18"/>
        </w:rPr>
        <w:t>1369:</w:t>
      </w:r>
      <w:r w:rsidR="00F53F04" w:rsidRPr="00F53F04">
        <w:rPr>
          <w:rFonts w:asciiTheme="majorBidi" w:hAnsiTheme="majorBidi" w:cstheme="majorBidi"/>
          <w:sz w:val="18"/>
          <w:szCs w:val="18"/>
        </w:rPr>
        <w:t xml:space="preserve"> </w:t>
      </w:r>
      <w:r w:rsidR="00F53F04">
        <w:rPr>
          <w:rFonts w:asciiTheme="majorBidi" w:hAnsiTheme="majorBidi" w:cstheme="majorBidi"/>
          <w:sz w:val="18"/>
          <w:szCs w:val="18"/>
        </w:rPr>
        <w:t>C</w:t>
      </w:r>
      <w:r w:rsidR="00F53F04" w:rsidRPr="00E47476">
        <w:rPr>
          <w:rFonts w:asciiTheme="majorBidi" w:hAnsiTheme="majorBidi" w:cstheme="majorBidi"/>
          <w:sz w:val="18"/>
          <w:szCs w:val="18"/>
        </w:rPr>
        <w:t xml:space="preserve"> </w:t>
      </w:r>
      <w:r w:rsidR="00F53F04">
        <w:rPr>
          <w:rFonts w:asciiTheme="majorBidi" w:hAnsiTheme="majorBidi" w:cstheme="majorBidi"/>
          <w:sz w:val="18"/>
          <w:szCs w:val="18"/>
        </w:rPr>
        <w:t>I,</w:t>
      </w:r>
      <w:r w:rsidR="00E106ED" w:rsidRPr="00E47476">
        <w:rPr>
          <w:rFonts w:asciiTheme="majorBidi" w:hAnsiTheme="majorBidi" w:cstheme="majorBidi"/>
          <w:sz w:val="18"/>
          <w:szCs w:val="18"/>
        </w:rPr>
        <w:t>294-298</w:t>
      </w:r>
      <w:r w:rsidR="00E106ED">
        <w:rPr>
          <w:rFonts w:asciiTheme="majorBidi" w:hAnsiTheme="majorBidi" w:cstheme="majorBidi"/>
          <w:sz w:val="18"/>
          <w:szCs w:val="18"/>
        </w:rPr>
        <w:t>)</w:t>
      </w:r>
      <w:r w:rsidRPr="00630690">
        <w:rPr>
          <w:rFonts w:ascii="Palatino Linotype" w:hAnsi="Palatino Linotype" w:cstheme="majorBidi"/>
          <w:sz w:val="20"/>
          <w:szCs w:val="20"/>
        </w:rPr>
        <w:t xml:space="preserve">.  </w:t>
      </w:r>
    </w:p>
    <w:p w:rsidR="00DC5CBB" w:rsidRPr="00630690" w:rsidRDefault="001E79C9" w:rsidP="009E104B">
      <w:pPr>
        <w:spacing w:before="100" w:beforeAutospacing="1" w:after="120" w:line="240" w:lineRule="auto"/>
        <w:ind w:firstLine="708"/>
        <w:contextualSpacing/>
        <w:jc w:val="both"/>
        <w:rPr>
          <w:rFonts w:ascii="Palatino Linotype" w:hAnsi="Palatino Linotype" w:cstheme="majorBidi"/>
          <w:sz w:val="20"/>
          <w:szCs w:val="20"/>
        </w:rPr>
      </w:pPr>
      <w:r w:rsidRPr="00630690">
        <w:rPr>
          <w:rFonts w:ascii="Palatino Linotype" w:hAnsi="Palatino Linotype" w:cstheme="majorBidi"/>
          <w:sz w:val="20"/>
          <w:szCs w:val="20"/>
        </w:rPr>
        <w:t>Devam eden süreç içerisinde</w:t>
      </w:r>
      <w:r w:rsidR="00780AB2" w:rsidRPr="00630690">
        <w:rPr>
          <w:rFonts w:ascii="Palatino Linotype" w:hAnsi="Palatino Linotype" w:cstheme="majorBidi"/>
          <w:sz w:val="20"/>
          <w:szCs w:val="20"/>
        </w:rPr>
        <w:t xml:space="preserve"> </w:t>
      </w:r>
      <w:r w:rsidR="0018066C" w:rsidRPr="00630690">
        <w:rPr>
          <w:rFonts w:ascii="Palatino Linotype" w:hAnsi="Palatino Linotype" w:cstheme="majorBidi"/>
          <w:sz w:val="20"/>
          <w:szCs w:val="20"/>
        </w:rPr>
        <w:t>İran ve Osmanlı devletleri</w:t>
      </w:r>
      <w:r w:rsidR="00EA6C8B" w:rsidRPr="00630690">
        <w:rPr>
          <w:rFonts w:ascii="Palatino Linotype" w:hAnsi="Palatino Linotype" w:cstheme="majorBidi"/>
          <w:sz w:val="20"/>
          <w:szCs w:val="20"/>
        </w:rPr>
        <w:t xml:space="preserve"> arasında</w:t>
      </w:r>
      <w:r w:rsidR="0018066C" w:rsidRPr="00630690">
        <w:rPr>
          <w:rFonts w:ascii="Palatino Linotype" w:hAnsi="Palatino Linotype" w:cstheme="majorBidi"/>
          <w:sz w:val="20"/>
          <w:szCs w:val="20"/>
        </w:rPr>
        <w:t xml:space="preserve"> süre gelen çatışma ortamı</w:t>
      </w:r>
      <w:r w:rsidRPr="00630690">
        <w:rPr>
          <w:rFonts w:ascii="Palatino Linotype" w:hAnsi="Palatino Linotype" w:cstheme="majorBidi"/>
          <w:sz w:val="20"/>
          <w:szCs w:val="20"/>
        </w:rPr>
        <w:t xml:space="preserve"> azaldı.</w:t>
      </w:r>
      <w:r w:rsidR="0018066C" w:rsidRPr="00630690">
        <w:rPr>
          <w:rFonts w:ascii="Palatino Linotype" w:hAnsi="Palatino Linotype" w:cstheme="majorBidi"/>
          <w:sz w:val="20"/>
          <w:szCs w:val="20"/>
        </w:rPr>
        <w:t xml:space="preserve"> Bunda iki devletin de benzer bir taktikle emperyal güçler tarafından tazyik edildiklerinin artık açık bir şekilde görülüyor olmasının da etkisi muhakkaktır.</w:t>
      </w:r>
      <w:r w:rsidR="00EA6C8B" w:rsidRPr="00630690">
        <w:rPr>
          <w:rFonts w:ascii="Palatino Linotype" w:hAnsi="Palatino Linotype" w:cstheme="majorBidi"/>
          <w:sz w:val="20"/>
          <w:szCs w:val="20"/>
        </w:rPr>
        <w:t xml:space="preserve"> </w:t>
      </w:r>
      <w:r w:rsidR="0018066C" w:rsidRPr="00630690">
        <w:rPr>
          <w:rFonts w:ascii="Palatino Linotype" w:hAnsi="Palatino Linotype" w:cstheme="majorBidi"/>
          <w:sz w:val="20"/>
          <w:szCs w:val="20"/>
        </w:rPr>
        <w:t xml:space="preserve">Öyle ki 1821-1823 Osmanlı-İran </w:t>
      </w:r>
      <w:r w:rsidR="0018066C" w:rsidRPr="00630690">
        <w:rPr>
          <w:rFonts w:ascii="Palatino Linotype" w:hAnsi="Palatino Linotype" w:cstheme="majorBidi"/>
          <w:sz w:val="20"/>
          <w:szCs w:val="20"/>
        </w:rPr>
        <w:lastRenderedPageBreak/>
        <w:t>Savaşı ardından imzalanan I. Erzurum Antlaşması için taraflar birbirlerinin başkentine heyetler göndermek suretiyle doğrudan anlaşma zemini arama yolunu seç</w:t>
      </w:r>
      <w:r w:rsidRPr="00630690">
        <w:rPr>
          <w:rFonts w:ascii="Palatino Linotype" w:hAnsi="Palatino Linotype" w:cstheme="majorBidi"/>
          <w:sz w:val="20"/>
          <w:szCs w:val="20"/>
        </w:rPr>
        <w:t>mişlerdi</w:t>
      </w:r>
      <w:r w:rsidR="0018066C" w:rsidRPr="00630690">
        <w:rPr>
          <w:rFonts w:ascii="Palatino Linotype" w:hAnsi="Palatino Linotype" w:cstheme="majorBidi"/>
          <w:sz w:val="20"/>
          <w:szCs w:val="20"/>
        </w:rPr>
        <w:t xml:space="preserve">. </w:t>
      </w:r>
      <w:r w:rsidRPr="00630690">
        <w:rPr>
          <w:rFonts w:ascii="Palatino Linotype" w:hAnsi="Palatino Linotype" w:cstheme="majorBidi"/>
          <w:sz w:val="20"/>
          <w:szCs w:val="20"/>
        </w:rPr>
        <w:t>Bizzat Osmanlı Sultanı II. Mahmud barış ortamının tesisi için</w:t>
      </w:r>
      <w:r w:rsidR="0018066C" w:rsidRPr="00630690">
        <w:rPr>
          <w:rFonts w:ascii="Palatino Linotype" w:hAnsi="Palatino Linotype" w:cstheme="majorBidi"/>
          <w:sz w:val="20"/>
          <w:szCs w:val="20"/>
        </w:rPr>
        <w:t xml:space="preserve"> Bağdad V</w:t>
      </w:r>
      <w:r w:rsidR="00EA6C8B" w:rsidRPr="00630690">
        <w:rPr>
          <w:rFonts w:ascii="Palatino Linotype" w:hAnsi="Palatino Linotype" w:cstheme="majorBidi"/>
          <w:sz w:val="20"/>
          <w:szCs w:val="20"/>
        </w:rPr>
        <w:t>alisi Ali</w:t>
      </w:r>
      <w:r w:rsidR="0018066C" w:rsidRPr="00630690">
        <w:rPr>
          <w:rFonts w:ascii="Palatino Linotype" w:hAnsi="Palatino Linotype" w:cstheme="majorBidi"/>
          <w:sz w:val="20"/>
          <w:szCs w:val="20"/>
        </w:rPr>
        <w:t xml:space="preserve"> Rı</w:t>
      </w:r>
      <w:r w:rsidR="00EA6C8B" w:rsidRPr="00630690">
        <w:rPr>
          <w:rFonts w:ascii="Palatino Linotype" w:hAnsi="Palatino Linotype" w:cstheme="majorBidi"/>
          <w:sz w:val="20"/>
          <w:szCs w:val="20"/>
        </w:rPr>
        <w:t>za Paşa</w:t>
      </w:r>
      <w:r w:rsidR="0018066C" w:rsidRPr="00630690">
        <w:rPr>
          <w:rFonts w:ascii="Palatino Linotype" w:hAnsi="Palatino Linotype" w:cstheme="majorBidi"/>
          <w:sz w:val="20"/>
          <w:szCs w:val="20"/>
        </w:rPr>
        <w:t>’ya gönder</w:t>
      </w:r>
      <w:r w:rsidRPr="00630690">
        <w:rPr>
          <w:rFonts w:ascii="Palatino Linotype" w:hAnsi="Palatino Linotype" w:cstheme="majorBidi"/>
          <w:sz w:val="20"/>
          <w:szCs w:val="20"/>
        </w:rPr>
        <w:t>diği</w:t>
      </w:r>
      <w:r w:rsidR="00EA6C8B" w:rsidRPr="00630690">
        <w:rPr>
          <w:rFonts w:ascii="Palatino Linotype" w:hAnsi="Palatino Linotype" w:cstheme="majorBidi"/>
          <w:sz w:val="20"/>
          <w:szCs w:val="20"/>
        </w:rPr>
        <w:t xml:space="preserve"> </w:t>
      </w:r>
      <w:r w:rsidR="0018066C" w:rsidRPr="00630690">
        <w:rPr>
          <w:rFonts w:ascii="Palatino Linotype" w:hAnsi="Palatino Linotype" w:cstheme="majorBidi"/>
          <w:sz w:val="20"/>
          <w:szCs w:val="20"/>
        </w:rPr>
        <w:t>mektup</w:t>
      </w:r>
      <w:r w:rsidRPr="00630690">
        <w:rPr>
          <w:rFonts w:ascii="Palatino Linotype" w:hAnsi="Palatino Linotype" w:cstheme="majorBidi"/>
          <w:sz w:val="20"/>
          <w:szCs w:val="20"/>
        </w:rPr>
        <w:t>t</w:t>
      </w:r>
      <w:r w:rsidR="0018066C" w:rsidRPr="00630690">
        <w:rPr>
          <w:rFonts w:ascii="Palatino Linotype" w:hAnsi="Palatino Linotype" w:cstheme="majorBidi"/>
          <w:sz w:val="20"/>
          <w:szCs w:val="20"/>
        </w:rPr>
        <w:t>a</w:t>
      </w:r>
      <w:r w:rsidR="00DC5CBB" w:rsidRPr="00630690">
        <w:rPr>
          <w:rFonts w:ascii="Palatino Linotype" w:hAnsi="Palatino Linotype" w:cstheme="majorBidi"/>
          <w:sz w:val="20"/>
          <w:szCs w:val="20"/>
        </w:rPr>
        <w:t xml:space="preserve"> sınır</w:t>
      </w:r>
      <w:r w:rsidR="00B778D7" w:rsidRPr="00630690">
        <w:rPr>
          <w:rFonts w:ascii="Palatino Linotype" w:hAnsi="Palatino Linotype" w:cstheme="majorBidi"/>
          <w:sz w:val="20"/>
          <w:szCs w:val="20"/>
        </w:rPr>
        <w:t xml:space="preserve"> </w:t>
      </w:r>
      <w:r w:rsidRPr="00630690">
        <w:rPr>
          <w:rFonts w:ascii="Palatino Linotype" w:hAnsi="Palatino Linotype" w:cstheme="majorBidi"/>
          <w:sz w:val="20"/>
          <w:szCs w:val="20"/>
        </w:rPr>
        <w:t>ihl</w:t>
      </w:r>
      <w:r w:rsidR="00DC5CBB" w:rsidRPr="00630690">
        <w:rPr>
          <w:rFonts w:ascii="Palatino Linotype" w:hAnsi="Palatino Linotype" w:cstheme="majorBidi"/>
          <w:sz w:val="20"/>
          <w:szCs w:val="20"/>
        </w:rPr>
        <w:t>al</w:t>
      </w:r>
      <w:r w:rsidRPr="00630690">
        <w:rPr>
          <w:rFonts w:ascii="Palatino Linotype" w:hAnsi="Palatino Linotype" w:cstheme="majorBidi"/>
          <w:sz w:val="20"/>
          <w:szCs w:val="20"/>
        </w:rPr>
        <w:t>l</w:t>
      </w:r>
      <w:r w:rsidR="00DC5CBB" w:rsidRPr="00630690">
        <w:rPr>
          <w:rFonts w:ascii="Palatino Linotype" w:hAnsi="Palatino Linotype" w:cstheme="majorBidi"/>
          <w:sz w:val="20"/>
          <w:szCs w:val="20"/>
        </w:rPr>
        <w:t>erinin önüne geçilmesi isteniyor</w:t>
      </w:r>
      <w:r w:rsidR="00B778D7" w:rsidRPr="00630690">
        <w:rPr>
          <w:rFonts w:ascii="Palatino Linotype" w:hAnsi="Palatino Linotype" w:cstheme="majorBidi"/>
          <w:sz w:val="20"/>
          <w:szCs w:val="20"/>
        </w:rPr>
        <w:t xml:space="preserve"> </w:t>
      </w:r>
      <w:r w:rsidR="00DC5CBB" w:rsidRPr="00630690">
        <w:rPr>
          <w:rFonts w:ascii="Palatino Linotype" w:hAnsi="Palatino Linotype" w:cstheme="majorBidi"/>
          <w:sz w:val="20"/>
          <w:szCs w:val="20"/>
        </w:rPr>
        <w:t>ve şöyle d</w:t>
      </w:r>
      <w:r w:rsidRPr="00630690">
        <w:rPr>
          <w:rFonts w:ascii="Palatino Linotype" w:hAnsi="Palatino Linotype" w:cstheme="majorBidi"/>
          <w:sz w:val="20"/>
          <w:szCs w:val="20"/>
        </w:rPr>
        <w:t>i</w:t>
      </w:r>
      <w:r w:rsidR="00DC5CBB" w:rsidRPr="00630690">
        <w:rPr>
          <w:rFonts w:ascii="Palatino Linotype" w:hAnsi="Palatino Linotype" w:cstheme="majorBidi"/>
          <w:sz w:val="20"/>
          <w:szCs w:val="20"/>
        </w:rPr>
        <w:t>yordu:</w:t>
      </w:r>
    </w:p>
    <w:p w:rsidR="00DC5CBB" w:rsidRPr="00630690" w:rsidRDefault="0018066C" w:rsidP="009E104B">
      <w:pPr>
        <w:spacing w:before="100" w:beforeAutospacing="1" w:after="120" w:line="240" w:lineRule="auto"/>
        <w:ind w:firstLine="708"/>
        <w:contextualSpacing/>
        <w:jc w:val="both"/>
        <w:rPr>
          <w:rFonts w:ascii="Palatino Linotype" w:hAnsi="Palatino Linotype" w:cstheme="majorBidi"/>
          <w:iCs/>
          <w:sz w:val="20"/>
          <w:szCs w:val="20"/>
        </w:rPr>
      </w:pPr>
      <w:r w:rsidRPr="00630690">
        <w:rPr>
          <w:rFonts w:ascii="Palatino Linotype" w:hAnsi="Palatino Linotype" w:cstheme="majorBidi"/>
          <w:sz w:val="20"/>
          <w:szCs w:val="20"/>
        </w:rPr>
        <w:t xml:space="preserve"> “</w:t>
      </w:r>
      <w:r w:rsidRPr="00630690">
        <w:rPr>
          <w:rFonts w:ascii="Palatino Linotype" w:hAnsi="Palatino Linotype" w:cstheme="majorBidi"/>
          <w:i/>
          <w:iCs/>
          <w:sz w:val="20"/>
          <w:szCs w:val="20"/>
        </w:rPr>
        <w:t>Bağdad havalisinde kain  beni lam ve montefec tai</w:t>
      </w:r>
      <w:r w:rsidR="00EA6C8B" w:rsidRPr="00630690">
        <w:rPr>
          <w:rFonts w:ascii="Palatino Linotype" w:hAnsi="Palatino Linotype" w:cstheme="majorBidi"/>
          <w:i/>
          <w:iCs/>
          <w:sz w:val="20"/>
          <w:szCs w:val="20"/>
        </w:rPr>
        <w:t>felerı</w:t>
      </w:r>
      <w:r w:rsidR="00DC5CBB" w:rsidRPr="00630690">
        <w:rPr>
          <w:rFonts w:ascii="Palatino Linotype" w:hAnsi="Palatino Linotype" w:cstheme="majorBidi"/>
          <w:i/>
          <w:iCs/>
          <w:sz w:val="20"/>
          <w:szCs w:val="20"/>
        </w:rPr>
        <w:t>i</w:t>
      </w:r>
      <w:r w:rsidR="00EA6C8B" w:rsidRPr="00630690">
        <w:rPr>
          <w:rFonts w:ascii="Palatino Linotype" w:hAnsi="Palatino Linotype" w:cstheme="majorBidi"/>
          <w:i/>
          <w:iCs/>
          <w:sz w:val="20"/>
          <w:szCs w:val="20"/>
        </w:rPr>
        <w:t>n icraye tâdib ve terbiyeleri zemninde geçenl</w:t>
      </w:r>
      <w:r w:rsidR="00DC5CBB" w:rsidRPr="00630690">
        <w:rPr>
          <w:rFonts w:ascii="Palatino Linotype" w:hAnsi="Palatino Linotype" w:cstheme="majorBidi"/>
          <w:i/>
          <w:iCs/>
          <w:sz w:val="20"/>
          <w:szCs w:val="20"/>
        </w:rPr>
        <w:t>erde sekene Vali müşaruneleyhin tarafında sevk ve irsal olunan a</w:t>
      </w:r>
      <w:r w:rsidR="00EA6C8B" w:rsidRPr="00630690">
        <w:rPr>
          <w:rFonts w:ascii="Palatino Linotype" w:hAnsi="Palatino Linotype" w:cstheme="majorBidi"/>
          <w:i/>
          <w:iCs/>
          <w:sz w:val="20"/>
          <w:szCs w:val="20"/>
        </w:rPr>
        <w:t>s</w:t>
      </w:r>
      <w:r w:rsidR="00DC5CBB" w:rsidRPr="00630690">
        <w:rPr>
          <w:rFonts w:ascii="Palatino Linotype" w:hAnsi="Palatino Linotype" w:cstheme="majorBidi"/>
          <w:i/>
          <w:iCs/>
          <w:sz w:val="20"/>
          <w:szCs w:val="20"/>
        </w:rPr>
        <w:t>ker Fars  ve tavabeatından Şattüllarap nam mahalde kai</w:t>
      </w:r>
      <w:r w:rsidR="00EA6C8B" w:rsidRPr="00630690">
        <w:rPr>
          <w:rFonts w:ascii="Palatino Linotype" w:hAnsi="Palatino Linotype" w:cstheme="majorBidi"/>
          <w:i/>
          <w:iCs/>
          <w:sz w:val="20"/>
          <w:szCs w:val="20"/>
        </w:rPr>
        <w:t xml:space="preserve">n Muhammere limanına </w:t>
      </w:r>
      <w:r w:rsidR="00DC5CBB" w:rsidRPr="00630690">
        <w:rPr>
          <w:rFonts w:ascii="Palatino Linotype" w:hAnsi="Palatino Linotype" w:cstheme="majorBidi"/>
          <w:i/>
          <w:iCs/>
          <w:sz w:val="20"/>
          <w:szCs w:val="20"/>
        </w:rPr>
        <w:t>tecavüz etmiş ve ahalisinin asker-i mezkür ile muharebe etmeğle devleti</w:t>
      </w:r>
      <w:r w:rsidR="00EA6C8B" w:rsidRPr="00630690">
        <w:rPr>
          <w:rFonts w:ascii="Palatino Linotype" w:hAnsi="Palatino Linotype" w:cstheme="majorBidi"/>
          <w:i/>
          <w:iCs/>
          <w:sz w:val="20"/>
          <w:szCs w:val="20"/>
        </w:rPr>
        <w:t xml:space="preserve"> tarafından mazuniyyetleri olmadığından surate mudafaa gösterilmeyerek limane mezkurda  moğire ahd ve şart zabt ve tahrib olunmuş olundukdan bahsla limane </w:t>
      </w:r>
      <w:proofErr w:type="gramStart"/>
      <w:r w:rsidR="00EA6C8B" w:rsidRPr="00630690">
        <w:rPr>
          <w:rFonts w:ascii="Palatino Linotype" w:hAnsi="Palatino Linotype" w:cstheme="majorBidi"/>
          <w:i/>
          <w:iCs/>
          <w:sz w:val="20"/>
          <w:szCs w:val="20"/>
        </w:rPr>
        <w:t>mezkurın ...</w:t>
      </w:r>
      <w:proofErr w:type="gramEnd"/>
      <w:r w:rsidR="00EA6C8B" w:rsidRPr="00630690">
        <w:rPr>
          <w:rFonts w:ascii="Palatino Linotype" w:hAnsi="Palatino Linotype" w:cstheme="majorBidi"/>
          <w:i/>
          <w:iCs/>
          <w:sz w:val="20"/>
          <w:szCs w:val="20"/>
        </w:rPr>
        <w:t xml:space="preserve"> </w:t>
      </w:r>
      <w:proofErr w:type="gramStart"/>
      <w:r w:rsidR="00EA6C8B" w:rsidRPr="00630690">
        <w:rPr>
          <w:rFonts w:ascii="Palatino Linotype" w:hAnsi="Palatino Linotype" w:cstheme="majorBidi"/>
          <w:i/>
          <w:iCs/>
          <w:sz w:val="20"/>
          <w:szCs w:val="20"/>
        </w:rPr>
        <w:t>teslimi</w:t>
      </w:r>
      <w:proofErr w:type="gramEnd"/>
      <w:r w:rsidR="00EA6C8B" w:rsidRPr="00630690">
        <w:rPr>
          <w:rFonts w:ascii="Palatino Linotype" w:hAnsi="Palatino Linotype" w:cstheme="majorBidi"/>
          <w:i/>
          <w:iCs/>
          <w:sz w:val="20"/>
          <w:szCs w:val="20"/>
        </w:rPr>
        <w:t xml:space="preserve"> hususı İran Devletinin der saadetimde ikamet üzere olan Sefir muteberi Mirza Cafer Han estedâ olunup limane mezkurun memaleke devele elliem canebinde bulunduğu her çend muravediye de Sefir mumi ileyhın şu ifade ve iddiasine nezeren husus mezkurun... </w:t>
      </w:r>
      <w:proofErr w:type="gramStart"/>
      <w:r w:rsidR="00EA6C8B" w:rsidRPr="00630690">
        <w:rPr>
          <w:rFonts w:ascii="Palatino Linotype" w:hAnsi="Palatino Linotype" w:cstheme="majorBidi"/>
          <w:i/>
          <w:iCs/>
          <w:sz w:val="20"/>
          <w:szCs w:val="20"/>
        </w:rPr>
        <w:t>devleti</w:t>
      </w:r>
      <w:proofErr w:type="gramEnd"/>
      <w:r w:rsidR="00EA6C8B" w:rsidRPr="00630690">
        <w:rPr>
          <w:rFonts w:ascii="Palatino Linotype" w:hAnsi="Palatino Linotype" w:cstheme="majorBidi"/>
          <w:i/>
          <w:iCs/>
          <w:sz w:val="20"/>
          <w:szCs w:val="20"/>
        </w:rPr>
        <w:t xml:space="preserve"> behiyye İraniye beyninde </w:t>
      </w:r>
      <w:r w:rsidR="00A12F11" w:rsidRPr="00630690">
        <w:rPr>
          <w:rFonts w:ascii="Palatino Linotype" w:hAnsi="Palatino Linotype" w:cstheme="majorBidi"/>
          <w:i/>
          <w:iCs/>
          <w:sz w:val="20"/>
          <w:szCs w:val="20"/>
        </w:rPr>
        <w:t>der kar olan musalemet hakikiye</w:t>
      </w:r>
      <w:r w:rsidR="00EA6C8B" w:rsidRPr="00630690">
        <w:rPr>
          <w:rFonts w:ascii="Palatino Linotype" w:hAnsi="Palatino Linotype" w:cstheme="majorBidi"/>
          <w:i/>
          <w:iCs/>
          <w:sz w:val="20"/>
          <w:szCs w:val="20"/>
        </w:rPr>
        <w:t xml:space="preserve"> ))</w:t>
      </w:r>
      <w:r w:rsidR="00123ACF" w:rsidRPr="00630690">
        <w:rPr>
          <w:rFonts w:ascii="Palatino Linotype" w:hAnsi="Palatino Linotype" w:cstheme="majorBidi"/>
          <w:i/>
          <w:iCs/>
          <w:sz w:val="20"/>
          <w:szCs w:val="20"/>
        </w:rPr>
        <w:t xml:space="preserve"> (</w:t>
      </w:r>
      <w:r w:rsidR="00123ACF" w:rsidRPr="00630690">
        <w:rPr>
          <w:rFonts w:ascii="Palatino Linotype" w:hAnsi="Palatino Linotype" w:cstheme="majorBidi"/>
          <w:sz w:val="20"/>
          <w:szCs w:val="20"/>
        </w:rPr>
        <w:t>Nasiri 1368: 309).</w:t>
      </w:r>
      <w:r w:rsidR="00123ACF" w:rsidRPr="00630690">
        <w:rPr>
          <w:rStyle w:val="DipnotBavurusu"/>
          <w:rFonts w:ascii="Palatino Linotype" w:hAnsi="Palatino Linotype" w:cstheme="majorBidi"/>
          <w:i/>
          <w:iCs/>
          <w:sz w:val="20"/>
          <w:szCs w:val="20"/>
        </w:rPr>
        <w:t xml:space="preserve"> </w:t>
      </w:r>
      <w:r w:rsidR="00123ACF" w:rsidRPr="00630690">
        <w:rPr>
          <w:rFonts w:ascii="Palatino Linotype" w:hAnsi="Palatino Linotype" w:cstheme="majorBidi"/>
          <w:i/>
          <w:iCs/>
          <w:sz w:val="20"/>
          <w:szCs w:val="20"/>
        </w:rPr>
        <w:t xml:space="preserve"> </w:t>
      </w:r>
    </w:p>
    <w:p w:rsidR="00EA6C8B" w:rsidRPr="00630690" w:rsidRDefault="00B778D7" w:rsidP="009E104B">
      <w:pPr>
        <w:spacing w:before="100" w:beforeAutospacing="1" w:after="120" w:line="240" w:lineRule="auto"/>
        <w:ind w:firstLine="708"/>
        <w:contextualSpacing/>
        <w:jc w:val="both"/>
        <w:rPr>
          <w:rFonts w:ascii="Palatino Linotype" w:hAnsi="Palatino Linotype" w:cstheme="majorBidi"/>
          <w:sz w:val="20"/>
          <w:szCs w:val="20"/>
        </w:rPr>
      </w:pPr>
      <w:r w:rsidRPr="00630690">
        <w:rPr>
          <w:rFonts w:ascii="Palatino Linotype" w:hAnsi="Palatino Linotype" w:cstheme="majorBidi"/>
          <w:sz w:val="20"/>
          <w:szCs w:val="20"/>
        </w:rPr>
        <w:t>Sınırı</w:t>
      </w:r>
      <w:r w:rsidR="00626492" w:rsidRPr="00630690">
        <w:rPr>
          <w:rFonts w:ascii="Palatino Linotype" w:hAnsi="Palatino Linotype" w:cstheme="majorBidi"/>
          <w:sz w:val="20"/>
          <w:szCs w:val="20"/>
        </w:rPr>
        <w:t>n</w:t>
      </w:r>
      <w:r w:rsidRPr="00630690">
        <w:rPr>
          <w:rFonts w:ascii="Palatino Linotype" w:hAnsi="Palatino Linotype" w:cstheme="majorBidi"/>
          <w:sz w:val="20"/>
          <w:szCs w:val="20"/>
        </w:rPr>
        <w:t xml:space="preserve"> diğer tarafı</w:t>
      </w:r>
      <w:r w:rsidR="00851DBF" w:rsidRPr="00630690">
        <w:rPr>
          <w:rFonts w:ascii="Palatino Linotype" w:hAnsi="Palatino Linotype" w:cstheme="majorBidi"/>
          <w:sz w:val="20"/>
          <w:szCs w:val="20"/>
        </w:rPr>
        <w:t xml:space="preserve"> olan İran</w:t>
      </w:r>
      <w:r w:rsidR="00EB77C5" w:rsidRPr="00630690">
        <w:rPr>
          <w:rFonts w:ascii="Palatino Linotype" w:hAnsi="Palatino Linotype" w:cstheme="majorBidi"/>
          <w:sz w:val="20"/>
          <w:szCs w:val="20"/>
        </w:rPr>
        <w:t xml:space="preserve"> Devleti</w:t>
      </w:r>
      <w:r w:rsidRPr="00630690">
        <w:rPr>
          <w:rFonts w:ascii="Palatino Linotype" w:hAnsi="Palatino Linotype" w:cstheme="majorBidi"/>
          <w:sz w:val="20"/>
          <w:szCs w:val="20"/>
        </w:rPr>
        <w:t xml:space="preserve"> </w:t>
      </w:r>
      <w:r w:rsidR="00626492" w:rsidRPr="00630690">
        <w:rPr>
          <w:rFonts w:ascii="Palatino Linotype" w:hAnsi="Palatino Linotype" w:cstheme="majorBidi"/>
          <w:sz w:val="20"/>
          <w:szCs w:val="20"/>
        </w:rPr>
        <w:t>de Bağdad V</w:t>
      </w:r>
      <w:r w:rsidR="00EA6C8B" w:rsidRPr="00630690">
        <w:rPr>
          <w:rFonts w:ascii="Palatino Linotype" w:hAnsi="Palatino Linotype" w:cstheme="majorBidi"/>
          <w:sz w:val="20"/>
          <w:szCs w:val="20"/>
        </w:rPr>
        <w:t>alisi</w:t>
      </w:r>
      <w:r w:rsidR="00626492" w:rsidRPr="00630690">
        <w:rPr>
          <w:rFonts w:ascii="Palatino Linotype" w:hAnsi="Palatino Linotype" w:cstheme="majorBidi"/>
          <w:sz w:val="20"/>
          <w:szCs w:val="20"/>
        </w:rPr>
        <w:t>’</w:t>
      </w:r>
      <w:r w:rsidR="00EA6C8B" w:rsidRPr="00630690">
        <w:rPr>
          <w:rFonts w:ascii="Palatino Linotype" w:hAnsi="Palatino Linotype" w:cstheme="majorBidi"/>
          <w:sz w:val="20"/>
          <w:szCs w:val="20"/>
        </w:rPr>
        <w:t>nin</w:t>
      </w:r>
      <w:r w:rsidR="00626492" w:rsidRPr="00630690">
        <w:rPr>
          <w:rFonts w:ascii="Palatino Linotype" w:hAnsi="Palatino Linotype" w:cstheme="majorBidi"/>
          <w:sz w:val="20"/>
          <w:szCs w:val="20"/>
        </w:rPr>
        <w:t xml:space="preserve"> faaliyetlerinden rahatsız</w:t>
      </w:r>
      <w:r w:rsidR="00851DBF" w:rsidRPr="00630690">
        <w:rPr>
          <w:rFonts w:ascii="Palatino Linotype" w:hAnsi="Palatino Linotype" w:cstheme="majorBidi"/>
          <w:sz w:val="20"/>
          <w:szCs w:val="20"/>
        </w:rPr>
        <w:t xml:space="preserve"> olmasına rağmen</w:t>
      </w:r>
      <w:r w:rsidR="00626492" w:rsidRPr="00630690">
        <w:rPr>
          <w:rFonts w:ascii="Palatino Linotype" w:hAnsi="Palatino Linotype" w:cstheme="majorBidi"/>
          <w:sz w:val="20"/>
          <w:szCs w:val="20"/>
        </w:rPr>
        <w:t xml:space="preserve"> işin sulh yolu ile masabaşında çözülmesi arzusunda idi. İran tarafının </w:t>
      </w:r>
      <w:proofErr w:type="gramStart"/>
      <w:r w:rsidR="00626492" w:rsidRPr="00630690">
        <w:rPr>
          <w:rFonts w:ascii="Palatino Linotype" w:hAnsi="Palatino Linotype" w:cstheme="majorBidi"/>
          <w:sz w:val="20"/>
          <w:szCs w:val="20"/>
        </w:rPr>
        <w:t>Babıa</w:t>
      </w:r>
      <w:r w:rsidR="00EA6C8B" w:rsidRPr="00630690">
        <w:rPr>
          <w:rFonts w:ascii="Palatino Linotype" w:hAnsi="Palatino Linotype" w:cstheme="majorBidi"/>
          <w:sz w:val="20"/>
          <w:szCs w:val="20"/>
        </w:rPr>
        <w:t>li</w:t>
      </w:r>
      <w:r w:rsidR="00626492" w:rsidRPr="00630690">
        <w:rPr>
          <w:rFonts w:ascii="Palatino Linotype" w:hAnsi="Palatino Linotype" w:cstheme="majorBidi"/>
          <w:sz w:val="20"/>
          <w:szCs w:val="20"/>
        </w:rPr>
        <w:t>’</w:t>
      </w:r>
      <w:r w:rsidR="00EA6C8B" w:rsidRPr="00630690">
        <w:rPr>
          <w:rFonts w:ascii="Palatino Linotype" w:hAnsi="Palatino Linotype" w:cstheme="majorBidi"/>
          <w:sz w:val="20"/>
          <w:szCs w:val="20"/>
        </w:rPr>
        <w:t>den</w:t>
      </w:r>
      <w:proofErr w:type="gramEnd"/>
      <w:r w:rsidR="00626492" w:rsidRPr="00630690">
        <w:rPr>
          <w:rFonts w:ascii="Palatino Linotype" w:hAnsi="Palatino Linotype" w:cstheme="majorBidi"/>
          <w:sz w:val="20"/>
          <w:szCs w:val="20"/>
        </w:rPr>
        <w:t xml:space="preserve"> talebi meselenin tatlıya bağlanması ve 1842 yılında</w:t>
      </w:r>
      <w:r w:rsidR="00EA6C8B" w:rsidRPr="00630690">
        <w:rPr>
          <w:rFonts w:ascii="Palatino Linotype" w:hAnsi="Palatino Linotype" w:cstheme="majorBidi"/>
          <w:sz w:val="20"/>
          <w:szCs w:val="20"/>
        </w:rPr>
        <w:t xml:space="preserve"> </w:t>
      </w:r>
      <w:r w:rsidR="00626492" w:rsidRPr="00630690">
        <w:rPr>
          <w:rFonts w:ascii="Palatino Linotype" w:hAnsi="Palatino Linotype" w:cstheme="majorBidi"/>
          <w:sz w:val="20"/>
          <w:szCs w:val="20"/>
        </w:rPr>
        <w:t xml:space="preserve">kendisine sığınan </w:t>
      </w:r>
      <w:r w:rsidR="00EB77C5" w:rsidRPr="00630690">
        <w:rPr>
          <w:rFonts w:ascii="Palatino Linotype" w:hAnsi="Palatino Linotype" w:cstheme="majorBidi"/>
          <w:sz w:val="20"/>
          <w:szCs w:val="20"/>
        </w:rPr>
        <w:t>Süleymaniye</w:t>
      </w:r>
      <w:r w:rsidR="00A3295B" w:rsidRPr="00630690">
        <w:rPr>
          <w:rFonts w:ascii="Palatino Linotype" w:hAnsi="Palatino Linotype" w:cstheme="majorBidi"/>
          <w:sz w:val="20"/>
          <w:szCs w:val="20"/>
        </w:rPr>
        <w:t xml:space="preserve"> valisi</w:t>
      </w:r>
      <w:r w:rsidR="00626492" w:rsidRPr="00630690">
        <w:rPr>
          <w:rFonts w:ascii="Palatino Linotype" w:hAnsi="Palatino Linotype" w:cstheme="majorBidi"/>
          <w:sz w:val="20"/>
          <w:szCs w:val="20"/>
        </w:rPr>
        <w:t xml:space="preserve">nin tekrar görevine iade edilmesiydi. Ancak </w:t>
      </w:r>
      <w:r w:rsidR="00EA6C8B" w:rsidRPr="00630690">
        <w:rPr>
          <w:rFonts w:ascii="Palatino Linotype" w:hAnsi="Palatino Linotype" w:cstheme="majorBidi"/>
          <w:sz w:val="20"/>
          <w:szCs w:val="20"/>
        </w:rPr>
        <w:t>Osmanlı sarayından olumsuz cevap gelmesi</w:t>
      </w:r>
      <w:r w:rsidR="002A1418" w:rsidRPr="00630690">
        <w:rPr>
          <w:rFonts w:ascii="Palatino Linotype" w:hAnsi="Palatino Linotype" w:cstheme="majorBidi"/>
          <w:sz w:val="20"/>
          <w:szCs w:val="20"/>
        </w:rPr>
        <w:t xml:space="preserve"> </w:t>
      </w:r>
      <w:r w:rsidR="002A1418" w:rsidRPr="00630690">
        <w:rPr>
          <w:rFonts w:ascii="Palatino Linotype" w:hAnsi="Palatino Linotype" w:cstheme="majorBidi"/>
          <w:i/>
          <w:iCs/>
          <w:sz w:val="20"/>
          <w:szCs w:val="20"/>
        </w:rPr>
        <w:t>(</w:t>
      </w:r>
      <w:r w:rsidR="002A1418" w:rsidRPr="00630690">
        <w:rPr>
          <w:rFonts w:ascii="Palatino Linotype" w:hAnsi="Palatino Linotype" w:cstheme="majorBidi"/>
          <w:sz w:val="20"/>
          <w:szCs w:val="20"/>
        </w:rPr>
        <w:t>Nasiri 1368: 309),</w:t>
      </w:r>
      <w:r w:rsidR="008836C5" w:rsidRPr="00630690">
        <w:rPr>
          <w:rFonts w:ascii="Palatino Linotype" w:hAnsi="Palatino Linotype" w:cstheme="majorBidi"/>
          <w:sz w:val="20"/>
          <w:szCs w:val="20"/>
        </w:rPr>
        <w:t xml:space="preserve"> </w:t>
      </w:r>
      <w:r w:rsidR="004D178C" w:rsidRPr="00630690">
        <w:rPr>
          <w:rFonts w:ascii="Palatino Linotype" w:hAnsi="Palatino Linotype" w:cstheme="majorBidi"/>
          <w:sz w:val="20"/>
          <w:szCs w:val="20"/>
        </w:rPr>
        <w:t>İran</w:t>
      </w:r>
      <w:r w:rsidR="00626492" w:rsidRPr="00630690">
        <w:rPr>
          <w:rFonts w:ascii="Palatino Linotype" w:hAnsi="Palatino Linotype" w:cstheme="majorBidi"/>
          <w:sz w:val="20"/>
          <w:szCs w:val="20"/>
        </w:rPr>
        <w:t xml:space="preserve"> Devleti’</w:t>
      </w:r>
      <w:r w:rsidR="00EA6C8B" w:rsidRPr="00630690">
        <w:rPr>
          <w:rFonts w:ascii="Palatino Linotype" w:hAnsi="Palatino Linotype" w:cstheme="majorBidi"/>
          <w:sz w:val="20"/>
          <w:szCs w:val="20"/>
        </w:rPr>
        <w:t xml:space="preserve">ni </w:t>
      </w:r>
      <w:r w:rsidR="00626492" w:rsidRPr="00630690">
        <w:rPr>
          <w:rFonts w:ascii="Palatino Linotype" w:hAnsi="Palatino Linotype" w:cstheme="majorBidi"/>
          <w:sz w:val="20"/>
          <w:szCs w:val="20"/>
        </w:rPr>
        <w:t xml:space="preserve">yeni </w:t>
      </w:r>
      <w:r w:rsidR="00EA6C8B" w:rsidRPr="00630690">
        <w:rPr>
          <w:rFonts w:ascii="Palatino Linotype" w:hAnsi="Palatino Linotype" w:cstheme="majorBidi"/>
          <w:sz w:val="20"/>
          <w:szCs w:val="20"/>
        </w:rPr>
        <w:t xml:space="preserve">bir savaşa hazırlanma düşüncesine </w:t>
      </w:r>
      <w:r w:rsidR="00A12F11" w:rsidRPr="00630690">
        <w:rPr>
          <w:rFonts w:ascii="Palatino Linotype" w:hAnsi="Palatino Linotype" w:cstheme="majorBidi"/>
          <w:sz w:val="20"/>
          <w:szCs w:val="20"/>
        </w:rPr>
        <w:t>sürükledi</w:t>
      </w:r>
      <w:r w:rsidR="00EA6C8B" w:rsidRPr="00630690">
        <w:rPr>
          <w:rFonts w:ascii="Palatino Linotype" w:hAnsi="Palatino Linotype" w:cstheme="majorBidi"/>
          <w:sz w:val="20"/>
          <w:szCs w:val="20"/>
        </w:rPr>
        <w:t>.</w:t>
      </w:r>
      <w:r w:rsidR="008836C5" w:rsidRPr="00630690">
        <w:rPr>
          <w:rFonts w:ascii="Palatino Linotype" w:hAnsi="Palatino Linotype" w:cstheme="majorBidi"/>
          <w:sz w:val="20"/>
          <w:szCs w:val="20"/>
        </w:rPr>
        <w:t xml:space="preserve"> </w:t>
      </w:r>
    </w:p>
    <w:p w:rsidR="008D6C5E" w:rsidRPr="00630690" w:rsidRDefault="00BB2E21" w:rsidP="00F53F04">
      <w:pPr>
        <w:spacing w:before="100" w:beforeAutospacing="1" w:after="120" w:line="240" w:lineRule="auto"/>
        <w:ind w:firstLine="720"/>
        <w:contextualSpacing/>
        <w:jc w:val="both"/>
        <w:rPr>
          <w:rFonts w:ascii="Palatino Linotype" w:hAnsi="Palatino Linotype" w:cstheme="majorBidi"/>
          <w:sz w:val="20"/>
          <w:szCs w:val="20"/>
        </w:rPr>
      </w:pPr>
      <w:r w:rsidRPr="00630690">
        <w:rPr>
          <w:rFonts w:ascii="Palatino Linotype" w:hAnsi="Palatino Linotype" w:cstheme="majorBidi"/>
          <w:sz w:val="20"/>
          <w:szCs w:val="20"/>
        </w:rPr>
        <w:t xml:space="preserve">Osmanlı ve </w:t>
      </w:r>
      <w:r w:rsidR="000C701B" w:rsidRPr="00630690">
        <w:rPr>
          <w:rFonts w:ascii="Palatino Linotype" w:hAnsi="Palatino Linotype" w:cstheme="majorBidi"/>
          <w:sz w:val="20"/>
          <w:szCs w:val="20"/>
        </w:rPr>
        <w:t>Kaçar</w:t>
      </w:r>
      <w:r w:rsidR="00C21D10" w:rsidRPr="00630690">
        <w:rPr>
          <w:rFonts w:ascii="Palatino Linotype" w:hAnsi="Palatino Linotype" w:cstheme="majorBidi"/>
          <w:sz w:val="20"/>
          <w:szCs w:val="20"/>
        </w:rPr>
        <w:t xml:space="preserve"> D</w:t>
      </w:r>
      <w:r w:rsidRPr="00630690">
        <w:rPr>
          <w:rFonts w:ascii="Palatino Linotype" w:hAnsi="Palatino Linotype" w:cstheme="majorBidi"/>
          <w:sz w:val="20"/>
          <w:szCs w:val="20"/>
        </w:rPr>
        <w:t xml:space="preserve">evletlerinin topyekün bir savaşa sürüklenmesi İngiltere’nin Ortadoğu siyaseti açısından olumsuz sonuçlara sebebiyet vereceğinden ihtimal dışı tutulmak istenmiştir. Zira bu savaştan yıkımla çıkması muhtemel iki devletin Rusya boyunduruğuna </w:t>
      </w:r>
      <w:r w:rsidR="004D178C" w:rsidRPr="00630690">
        <w:rPr>
          <w:rFonts w:ascii="Palatino Linotype" w:hAnsi="Palatino Linotype" w:cstheme="majorBidi"/>
          <w:sz w:val="20"/>
          <w:szCs w:val="20"/>
        </w:rPr>
        <w:t>girmesi</w:t>
      </w:r>
      <w:r w:rsidRPr="00630690">
        <w:rPr>
          <w:rFonts w:ascii="Palatino Linotype" w:hAnsi="Palatino Linotype" w:cstheme="majorBidi"/>
          <w:sz w:val="20"/>
          <w:szCs w:val="20"/>
        </w:rPr>
        <w:t xml:space="preserve"> İngiltere’nin isteyeceği son şeydi. </w:t>
      </w:r>
      <w:r w:rsidR="00626002" w:rsidRPr="00630690">
        <w:rPr>
          <w:rFonts w:ascii="Palatino Linotype" w:hAnsi="Palatino Linotype" w:cstheme="majorBidi"/>
          <w:sz w:val="20"/>
          <w:szCs w:val="20"/>
        </w:rPr>
        <w:t>İngiliz siyasetçilerine göre Osmanlı ve İran toprakları İngiltere’nin sömürgeleri ile</w:t>
      </w:r>
      <w:r w:rsidR="004D178C" w:rsidRPr="00630690">
        <w:rPr>
          <w:rFonts w:ascii="Palatino Linotype" w:hAnsi="Palatino Linotype" w:cstheme="majorBidi"/>
          <w:sz w:val="20"/>
          <w:szCs w:val="20"/>
        </w:rPr>
        <w:t xml:space="preserve"> Rusya Devleti arasında bir güç </w:t>
      </w:r>
      <w:proofErr w:type="gramStart"/>
      <w:r w:rsidR="004D178C" w:rsidRPr="00630690">
        <w:rPr>
          <w:rFonts w:ascii="Palatino Linotype" w:hAnsi="Palatino Linotype" w:cstheme="majorBidi"/>
          <w:sz w:val="20"/>
          <w:szCs w:val="20"/>
        </w:rPr>
        <w:t>yada</w:t>
      </w:r>
      <w:proofErr w:type="gramEnd"/>
      <w:r w:rsidR="004D178C" w:rsidRPr="00630690">
        <w:rPr>
          <w:rFonts w:ascii="Palatino Linotype" w:hAnsi="Palatino Linotype" w:cstheme="majorBidi"/>
          <w:sz w:val="20"/>
          <w:szCs w:val="20"/>
        </w:rPr>
        <w:t xml:space="preserve"> tampon</w:t>
      </w:r>
      <w:r w:rsidR="00586D47" w:rsidRPr="00630690">
        <w:rPr>
          <w:rFonts w:ascii="Palatino Linotype" w:hAnsi="Palatino Linotype" w:cstheme="majorBidi"/>
          <w:sz w:val="20"/>
          <w:szCs w:val="20"/>
        </w:rPr>
        <w:t xml:space="preserve"> </w:t>
      </w:r>
      <w:r w:rsidR="004D178C" w:rsidRPr="00630690">
        <w:rPr>
          <w:rFonts w:ascii="Palatino Linotype" w:hAnsi="Palatino Linotype" w:cstheme="majorBidi"/>
          <w:sz w:val="20"/>
          <w:szCs w:val="20"/>
        </w:rPr>
        <w:t>bir bölge</w:t>
      </w:r>
      <w:r w:rsidR="00791C33" w:rsidRPr="00630690">
        <w:rPr>
          <w:rFonts w:ascii="Palatino Linotype" w:hAnsi="Palatino Linotype" w:cstheme="majorBidi"/>
          <w:sz w:val="20"/>
          <w:szCs w:val="20"/>
        </w:rPr>
        <w:t xml:space="preserve"> </w:t>
      </w:r>
      <w:r w:rsidR="004D178C" w:rsidRPr="00630690">
        <w:rPr>
          <w:rFonts w:ascii="Palatino Linotype" w:hAnsi="Palatino Linotype" w:cstheme="majorBidi"/>
          <w:sz w:val="20"/>
          <w:szCs w:val="20"/>
        </w:rPr>
        <w:t>olarak</w:t>
      </w:r>
      <w:r w:rsidR="00626002" w:rsidRPr="00630690">
        <w:rPr>
          <w:rFonts w:ascii="Palatino Linotype" w:hAnsi="Palatino Linotype" w:cstheme="majorBidi"/>
          <w:sz w:val="20"/>
          <w:szCs w:val="20"/>
        </w:rPr>
        <w:t xml:space="preserve"> ayakta durmalıydı. Ayrıca İngiltere yeni ticaret yollarını Osmanlı ve İran toprakları üzerinden geçirmek için plan</w:t>
      </w:r>
      <w:r w:rsidRPr="00630690">
        <w:rPr>
          <w:rFonts w:ascii="Palatino Linotype" w:hAnsi="Palatino Linotype" w:cstheme="majorBidi"/>
          <w:sz w:val="20"/>
          <w:szCs w:val="20"/>
        </w:rPr>
        <w:t>lar</w:t>
      </w:r>
      <w:r w:rsidR="00626002" w:rsidRPr="00630690">
        <w:rPr>
          <w:rFonts w:ascii="Palatino Linotype" w:hAnsi="Palatino Linotype" w:cstheme="majorBidi"/>
          <w:sz w:val="20"/>
          <w:szCs w:val="20"/>
        </w:rPr>
        <w:t xml:space="preserve"> yapmaktaydı. </w:t>
      </w:r>
      <w:r w:rsidRPr="00630690">
        <w:rPr>
          <w:rFonts w:ascii="Palatino Linotype" w:hAnsi="Palatino Linotype" w:cstheme="majorBidi"/>
          <w:sz w:val="20"/>
          <w:szCs w:val="20"/>
        </w:rPr>
        <w:t>Bu amaçla iki ülke sınırında yaşanan problemleri kendi elçilikleri vasıtasıyla yakından takip etmekteydi.</w:t>
      </w:r>
      <w:r w:rsidR="00626002" w:rsidRPr="00630690">
        <w:rPr>
          <w:rFonts w:ascii="Palatino Linotype" w:hAnsi="Palatino Linotype" w:cstheme="majorBidi"/>
          <w:sz w:val="20"/>
          <w:szCs w:val="20"/>
        </w:rPr>
        <w:t xml:space="preserve"> İngiltere’nin yanı sıra Ruslar da Osmanlı ve </w:t>
      </w:r>
      <w:r w:rsidR="000C701B" w:rsidRPr="00630690">
        <w:rPr>
          <w:rFonts w:ascii="Palatino Linotype" w:hAnsi="Palatino Linotype" w:cstheme="majorBidi"/>
          <w:sz w:val="20"/>
          <w:szCs w:val="20"/>
        </w:rPr>
        <w:t>Kaçar</w:t>
      </w:r>
      <w:r w:rsidRPr="00630690">
        <w:rPr>
          <w:rFonts w:ascii="Palatino Linotype" w:hAnsi="Palatino Linotype" w:cstheme="majorBidi"/>
          <w:sz w:val="20"/>
          <w:szCs w:val="20"/>
        </w:rPr>
        <w:t>devletleri</w:t>
      </w:r>
      <w:r w:rsidR="00626002" w:rsidRPr="00630690">
        <w:rPr>
          <w:rFonts w:ascii="Palatino Linotype" w:hAnsi="Palatino Linotype" w:cstheme="majorBidi"/>
          <w:sz w:val="20"/>
          <w:szCs w:val="20"/>
        </w:rPr>
        <w:t xml:space="preserve"> arasında </w:t>
      </w:r>
      <w:r w:rsidRPr="00630690">
        <w:rPr>
          <w:rFonts w:ascii="Palatino Linotype" w:hAnsi="Palatino Linotype" w:cstheme="majorBidi"/>
          <w:sz w:val="20"/>
          <w:szCs w:val="20"/>
        </w:rPr>
        <w:t>bu ortamda bir savaş olsun istemiyorlardı</w:t>
      </w:r>
      <w:r w:rsidR="00092FFC" w:rsidRPr="00630690">
        <w:rPr>
          <w:rFonts w:ascii="Palatino Linotype" w:hAnsi="Palatino Linotype" w:cstheme="majorBidi"/>
          <w:sz w:val="20"/>
          <w:szCs w:val="20"/>
        </w:rPr>
        <w:t xml:space="preserve"> (Rayit 1364: 27)</w:t>
      </w:r>
      <w:r w:rsidR="00626002" w:rsidRPr="00630690">
        <w:rPr>
          <w:rFonts w:ascii="Palatino Linotype" w:hAnsi="Palatino Linotype" w:cstheme="majorBidi"/>
          <w:sz w:val="20"/>
          <w:szCs w:val="20"/>
        </w:rPr>
        <w:t xml:space="preserve">.  Çünkü </w:t>
      </w:r>
      <w:r w:rsidRPr="00630690">
        <w:rPr>
          <w:rFonts w:ascii="Palatino Linotype" w:hAnsi="Palatino Linotype" w:cstheme="majorBidi"/>
          <w:sz w:val="20"/>
          <w:szCs w:val="20"/>
        </w:rPr>
        <w:t xml:space="preserve">Ruslar </w:t>
      </w:r>
      <w:r w:rsidR="004D178C" w:rsidRPr="00630690">
        <w:rPr>
          <w:rFonts w:ascii="Palatino Linotype" w:hAnsi="Palatino Linotype" w:cstheme="majorBidi"/>
          <w:sz w:val="20"/>
          <w:szCs w:val="20"/>
        </w:rPr>
        <w:t>çıkacak</w:t>
      </w:r>
      <w:r w:rsidR="00586D47" w:rsidRPr="00630690">
        <w:rPr>
          <w:rFonts w:ascii="Palatino Linotype" w:hAnsi="Palatino Linotype" w:cstheme="majorBidi"/>
          <w:sz w:val="20"/>
          <w:szCs w:val="20"/>
        </w:rPr>
        <w:t xml:space="preserve"> </w:t>
      </w:r>
      <w:r w:rsidRPr="00630690">
        <w:rPr>
          <w:rFonts w:ascii="Palatino Linotype" w:hAnsi="Palatino Linotype" w:cstheme="majorBidi"/>
          <w:sz w:val="20"/>
          <w:szCs w:val="20"/>
        </w:rPr>
        <w:t xml:space="preserve">savaşın o sıralarda yoğun bir direnişle karşı karşıya kaldıkları Kafkasya’ya yayılmasından endişe ediyorlardı. Emperyal çıkarlar olası bir Osmanlı-İran Savaşı’na yeşil ışık yakmıyordu. Bu nedenle </w:t>
      </w:r>
      <w:r w:rsidR="00626002" w:rsidRPr="00630690">
        <w:rPr>
          <w:rFonts w:ascii="Palatino Linotype" w:hAnsi="Palatino Linotype" w:cstheme="majorBidi"/>
          <w:sz w:val="20"/>
          <w:szCs w:val="20"/>
        </w:rPr>
        <w:t xml:space="preserve">İngiltere ve Rusya, İran ve Osmanlı devletleri arasında </w:t>
      </w:r>
      <w:r w:rsidRPr="00630690">
        <w:rPr>
          <w:rFonts w:ascii="Palatino Linotype" w:hAnsi="Palatino Linotype" w:cstheme="majorBidi"/>
          <w:sz w:val="20"/>
          <w:szCs w:val="20"/>
        </w:rPr>
        <w:t xml:space="preserve">artan </w:t>
      </w:r>
      <w:r w:rsidR="00626002" w:rsidRPr="00630690">
        <w:rPr>
          <w:rFonts w:ascii="Palatino Linotype" w:hAnsi="Palatino Linotype" w:cstheme="majorBidi"/>
          <w:sz w:val="20"/>
          <w:szCs w:val="20"/>
        </w:rPr>
        <w:t>gerilim</w:t>
      </w:r>
      <w:r w:rsidRPr="00630690">
        <w:rPr>
          <w:rFonts w:ascii="Palatino Linotype" w:hAnsi="Palatino Linotype" w:cstheme="majorBidi"/>
          <w:sz w:val="20"/>
          <w:szCs w:val="20"/>
        </w:rPr>
        <w:t xml:space="preserve">i </w:t>
      </w:r>
      <w:r w:rsidR="004D178C" w:rsidRPr="00630690">
        <w:rPr>
          <w:rFonts w:ascii="Palatino Linotype" w:hAnsi="Palatino Linotype" w:cstheme="majorBidi"/>
          <w:sz w:val="20"/>
          <w:szCs w:val="20"/>
        </w:rPr>
        <w:t>azaltmak amacıyla</w:t>
      </w:r>
      <w:r w:rsidR="00626002" w:rsidRPr="00630690">
        <w:rPr>
          <w:rFonts w:ascii="Palatino Linotype" w:hAnsi="Palatino Linotype" w:cstheme="majorBidi"/>
          <w:sz w:val="20"/>
          <w:szCs w:val="20"/>
        </w:rPr>
        <w:t xml:space="preserve"> arabuluculuk yapma </w:t>
      </w:r>
      <w:r w:rsidRPr="00630690">
        <w:rPr>
          <w:rFonts w:ascii="Palatino Linotype" w:hAnsi="Palatino Linotype" w:cstheme="majorBidi"/>
          <w:sz w:val="20"/>
          <w:szCs w:val="20"/>
        </w:rPr>
        <w:t>yoluna gittiler.</w:t>
      </w:r>
      <w:r w:rsidR="00626002" w:rsidRPr="00630690">
        <w:rPr>
          <w:rFonts w:ascii="Palatino Linotype" w:hAnsi="Palatino Linotype" w:cstheme="majorBidi"/>
          <w:sz w:val="20"/>
          <w:szCs w:val="20"/>
        </w:rPr>
        <w:t xml:space="preserve"> Böylece 1842 yılında </w:t>
      </w:r>
      <w:r w:rsidR="004C19F0" w:rsidRPr="00630690">
        <w:rPr>
          <w:rFonts w:ascii="Palatino Linotype" w:hAnsi="Palatino Linotype" w:cstheme="majorBidi"/>
          <w:sz w:val="20"/>
          <w:szCs w:val="20"/>
        </w:rPr>
        <w:t>İngiltere</w:t>
      </w:r>
      <w:r w:rsidR="009D0EA1" w:rsidRPr="00630690">
        <w:rPr>
          <w:rStyle w:val="DipnotBavurusu"/>
          <w:rFonts w:ascii="Palatino Linotype" w:hAnsi="Palatino Linotype" w:cstheme="majorBidi"/>
          <w:sz w:val="20"/>
          <w:szCs w:val="20"/>
        </w:rPr>
        <w:footnoteReference w:id="11"/>
      </w:r>
      <w:r w:rsidR="004C19F0" w:rsidRPr="00630690">
        <w:rPr>
          <w:rFonts w:ascii="Palatino Linotype" w:hAnsi="Palatino Linotype" w:cstheme="majorBidi"/>
          <w:sz w:val="20"/>
          <w:szCs w:val="20"/>
        </w:rPr>
        <w:t xml:space="preserve"> ve Rusya’nın</w:t>
      </w:r>
      <w:r w:rsidR="00D812FD" w:rsidRPr="00630690">
        <w:rPr>
          <w:rFonts w:ascii="Palatino Linotype" w:hAnsi="Palatino Linotype" w:cstheme="majorBidi"/>
          <w:sz w:val="20"/>
          <w:szCs w:val="20"/>
        </w:rPr>
        <w:t xml:space="preserve"> </w:t>
      </w:r>
      <w:r w:rsidR="004C19F0" w:rsidRPr="00630690">
        <w:rPr>
          <w:rFonts w:ascii="Palatino Linotype" w:hAnsi="Palatino Linotype" w:cstheme="majorBidi"/>
          <w:sz w:val="20"/>
          <w:szCs w:val="20"/>
        </w:rPr>
        <w:t>da</w:t>
      </w:r>
      <w:r w:rsidR="009D0EA1" w:rsidRPr="00630690">
        <w:rPr>
          <w:rStyle w:val="DipnotBavurusu"/>
          <w:rFonts w:ascii="Palatino Linotype" w:hAnsi="Palatino Linotype" w:cstheme="majorBidi"/>
          <w:sz w:val="20"/>
          <w:szCs w:val="20"/>
        </w:rPr>
        <w:footnoteReference w:id="12"/>
      </w:r>
      <w:r w:rsidR="004C19F0" w:rsidRPr="00630690">
        <w:rPr>
          <w:rFonts w:ascii="Palatino Linotype" w:hAnsi="Palatino Linotype" w:cstheme="majorBidi"/>
          <w:sz w:val="20"/>
          <w:szCs w:val="20"/>
        </w:rPr>
        <w:t xml:space="preserve"> hazır bulunduğu komisyonda Osmanlı ve İran devletleri arasında II. Erzurum antlaşmasının görüşmeleri başlatıldı</w:t>
      </w:r>
      <w:r w:rsidR="003177F0" w:rsidRPr="00630690">
        <w:rPr>
          <w:rStyle w:val="DipnotBavurusu"/>
          <w:rFonts w:ascii="Palatino Linotype" w:hAnsi="Palatino Linotype" w:cstheme="majorBidi"/>
          <w:sz w:val="20"/>
          <w:szCs w:val="20"/>
        </w:rPr>
        <w:footnoteReference w:id="13"/>
      </w:r>
      <w:r w:rsidR="004C19F0" w:rsidRPr="00630690">
        <w:rPr>
          <w:rFonts w:ascii="Palatino Linotype" w:hAnsi="Palatino Linotype" w:cstheme="majorBidi"/>
          <w:sz w:val="20"/>
          <w:szCs w:val="20"/>
        </w:rPr>
        <w:t xml:space="preserve">. </w:t>
      </w:r>
      <w:r w:rsidR="00626002" w:rsidRPr="00630690">
        <w:rPr>
          <w:rFonts w:ascii="Palatino Linotype" w:hAnsi="Palatino Linotype" w:cstheme="majorBidi"/>
          <w:sz w:val="20"/>
          <w:szCs w:val="20"/>
        </w:rPr>
        <w:t xml:space="preserve">1847’ye kadar devam eden bu görüşmelerin sonucunda </w:t>
      </w:r>
      <w:r w:rsidR="004C19F0" w:rsidRPr="00630690">
        <w:rPr>
          <w:rFonts w:ascii="Palatino Linotype" w:hAnsi="Palatino Linotype" w:cstheme="majorBidi"/>
          <w:sz w:val="20"/>
          <w:szCs w:val="20"/>
        </w:rPr>
        <w:t>iki devlet</w:t>
      </w:r>
      <w:r w:rsidR="00626002" w:rsidRPr="00630690">
        <w:rPr>
          <w:rFonts w:ascii="Palatino Linotype" w:hAnsi="Palatino Linotype" w:cstheme="majorBidi"/>
          <w:sz w:val="20"/>
          <w:szCs w:val="20"/>
        </w:rPr>
        <w:t xml:space="preserve"> arasında 9 maddede</w:t>
      </w:r>
      <w:r w:rsidR="004C19F0" w:rsidRPr="00630690">
        <w:rPr>
          <w:rFonts w:ascii="Palatino Linotype" w:hAnsi="Palatino Linotype" w:cstheme="majorBidi"/>
          <w:sz w:val="20"/>
          <w:szCs w:val="20"/>
        </w:rPr>
        <w:t xml:space="preserve">n ibaret olan </w:t>
      </w:r>
      <w:r w:rsidR="00D812FD" w:rsidRPr="00630690">
        <w:rPr>
          <w:rFonts w:ascii="Palatino Linotype" w:hAnsi="Palatino Linotype" w:cstheme="majorBidi"/>
          <w:sz w:val="20"/>
          <w:szCs w:val="20"/>
        </w:rPr>
        <w:t>bir mutabakat</w:t>
      </w:r>
      <w:r w:rsidR="00626002" w:rsidRPr="00630690">
        <w:rPr>
          <w:rFonts w:ascii="Palatino Linotype" w:hAnsi="Palatino Linotype" w:cstheme="majorBidi"/>
          <w:sz w:val="20"/>
          <w:szCs w:val="20"/>
        </w:rPr>
        <w:t xml:space="preserve"> imzalandı. Kabul edilen bu </w:t>
      </w:r>
      <w:r w:rsidR="00D812FD" w:rsidRPr="00630690">
        <w:rPr>
          <w:rFonts w:ascii="Palatino Linotype" w:hAnsi="Palatino Linotype" w:cstheme="majorBidi"/>
          <w:sz w:val="20"/>
          <w:szCs w:val="20"/>
        </w:rPr>
        <w:t>mutabakatın</w:t>
      </w:r>
      <w:r w:rsidR="00626002" w:rsidRPr="00630690">
        <w:rPr>
          <w:rFonts w:ascii="Palatino Linotype" w:hAnsi="Palatino Linotype" w:cstheme="majorBidi"/>
          <w:sz w:val="20"/>
          <w:szCs w:val="20"/>
        </w:rPr>
        <w:t xml:space="preserve"> birinci maddesine göre</w:t>
      </w:r>
      <w:r w:rsidR="005C668B" w:rsidRPr="00630690">
        <w:rPr>
          <w:rFonts w:ascii="Palatino Linotype" w:hAnsi="Palatino Linotype" w:cstheme="majorBidi"/>
          <w:sz w:val="20"/>
          <w:szCs w:val="20"/>
        </w:rPr>
        <w:t>:</w:t>
      </w:r>
      <w:r w:rsidR="00626002" w:rsidRPr="00630690">
        <w:rPr>
          <w:rFonts w:ascii="Palatino Linotype" w:hAnsi="Palatino Linotype" w:cstheme="majorBidi"/>
          <w:sz w:val="20"/>
          <w:szCs w:val="20"/>
        </w:rPr>
        <w:t xml:space="preserve"> iki taraf da birbirinden maddi bir talepte bulunmayacaktı.  </w:t>
      </w:r>
      <w:r w:rsidR="004D178C" w:rsidRPr="00630690">
        <w:rPr>
          <w:rFonts w:ascii="Palatino Linotype" w:hAnsi="Palatino Linotype" w:cstheme="majorBidi"/>
          <w:sz w:val="20"/>
          <w:szCs w:val="20"/>
        </w:rPr>
        <w:t xml:space="preserve">İran </w:t>
      </w:r>
      <w:r w:rsidR="00626002" w:rsidRPr="00630690">
        <w:rPr>
          <w:rFonts w:ascii="Palatino Linotype" w:hAnsi="Palatino Linotype" w:cstheme="majorBidi"/>
          <w:sz w:val="20"/>
          <w:szCs w:val="20"/>
        </w:rPr>
        <w:t>Devleti, Zohab şehrinin batı tarafını Osmanlı Devleti’ne, Osmanlı Devleti de Zo</w:t>
      </w:r>
      <w:r w:rsidR="005C668B" w:rsidRPr="00630690">
        <w:rPr>
          <w:rFonts w:ascii="Palatino Linotype" w:hAnsi="Palatino Linotype" w:cstheme="majorBidi"/>
          <w:sz w:val="20"/>
          <w:szCs w:val="20"/>
        </w:rPr>
        <w:t>hab’ın doğu tarafını ve Kürend D</w:t>
      </w:r>
      <w:r w:rsidR="00626002" w:rsidRPr="00630690">
        <w:rPr>
          <w:rFonts w:ascii="Palatino Linotype" w:hAnsi="Palatino Linotype" w:cstheme="majorBidi"/>
          <w:sz w:val="20"/>
          <w:szCs w:val="20"/>
        </w:rPr>
        <w:t>eresi</w:t>
      </w:r>
      <w:r w:rsidR="005C668B" w:rsidRPr="00630690">
        <w:rPr>
          <w:rFonts w:ascii="Palatino Linotype" w:hAnsi="Palatino Linotype" w:cstheme="majorBidi"/>
          <w:sz w:val="20"/>
          <w:szCs w:val="20"/>
        </w:rPr>
        <w:t>’</w:t>
      </w:r>
      <w:r w:rsidR="00626002" w:rsidRPr="00630690">
        <w:rPr>
          <w:rFonts w:ascii="Palatino Linotype" w:hAnsi="Palatino Linotype" w:cstheme="majorBidi"/>
          <w:sz w:val="20"/>
          <w:szCs w:val="20"/>
        </w:rPr>
        <w:t xml:space="preserve">ni </w:t>
      </w:r>
      <w:r w:rsidR="000C701B" w:rsidRPr="00630690">
        <w:rPr>
          <w:rFonts w:ascii="Palatino Linotype" w:hAnsi="Palatino Linotype" w:cstheme="majorBidi"/>
          <w:sz w:val="20"/>
          <w:szCs w:val="20"/>
        </w:rPr>
        <w:t xml:space="preserve">Kaçar </w:t>
      </w:r>
      <w:r w:rsidR="00626002" w:rsidRPr="00630690">
        <w:rPr>
          <w:rFonts w:ascii="Palatino Linotype" w:hAnsi="Palatino Linotype" w:cstheme="majorBidi"/>
          <w:sz w:val="20"/>
          <w:szCs w:val="20"/>
        </w:rPr>
        <w:t>Devleti’ne bırakacaktı. İkinci ma</w:t>
      </w:r>
      <w:r w:rsidR="005C668B" w:rsidRPr="00630690">
        <w:rPr>
          <w:rFonts w:ascii="Palatino Linotype" w:hAnsi="Palatino Linotype" w:cstheme="majorBidi"/>
          <w:sz w:val="20"/>
          <w:szCs w:val="20"/>
        </w:rPr>
        <w:t>dde de ise: İran’ın Süleymaniye ş</w:t>
      </w:r>
      <w:r w:rsidR="00626002" w:rsidRPr="00630690">
        <w:rPr>
          <w:rFonts w:ascii="Palatino Linotype" w:hAnsi="Palatino Linotype" w:cstheme="majorBidi"/>
          <w:sz w:val="20"/>
          <w:szCs w:val="20"/>
        </w:rPr>
        <w:t xml:space="preserve">ehrinden vazgeçmesi, bunun karşılığında da Osmanlı Devleti’nin Muhammere Limanı’nı, Hızır Adası’nı ve Şattülarab’ı </w:t>
      </w:r>
      <w:r w:rsidR="000C701B" w:rsidRPr="00630690">
        <w:rPr>
          <w:rFonts w:ascii="Palatino Linotype" w:hAnsi="Palatino Linotype" w:cstheme="majorBidi"/>
          <w:sz w:val="20"/>
          <w:szCs w:val="20"/>
        </w:rPr>
        <w:t xml:space="preserve">Kaçar </w:t>
      </w:r>
      <w:r w:rsidR="005C668B" w:rsidRPr="00630690">
        <w:rPr>
          <w:rFonts w:ascii="Palatino Linotype" w:hAnsi="Palatino Linotype" w:cstheme="majorBidi"/>
          <w:sz w:val="20"/>
          <w:szCs w:val="20"/>
        </w:rPr>
        <w:t xml:space="preserve">Devleti’ne bırakması ve İran bandıralı gemilerin </w:t>
      </w:r>
      <w:r w:rsidR="00626002" w:rsidRPr="00630690">
        <w:rPr>
          <w:rFonts w:ascii="Palatino Linotype" w:hAnsi="Palatino Linotype" w:cstheme="majorBidi"/>
          <w:sz w:val="20"/>
          <w:szCs w:val="20"/>
        </w:rPr>
        <w:t>Şattülarab’a rahatça girip çıkarabilmesi şartları yer almıştır. Üçüncü maddede</w:t>
      </w:r>
      <w:r w:rsidR="005C668B" w:rsidRPr="00630690">
        <w:rPr>
          <w:rFonts w:ascii="Palatino Linotype" w:hAnsi="Palatino Linotype" w:cstheme="majorBidi"/>
          <w:sz w:val="20"/>
          <w:szCs w:val="20"/>
        </w:rPr>
        <w:t>:</w:t>
      </w:r>
      <w:r w:rsidR="00626002" w:rsidRPr="00630690">
        <w:rPr>
          <w:rFonts w:ascii="Palatino Linotype" w:hAnsi="Palatino Linotype" w:cstheme="majorBidi"/>
          <w:sz w:val="20"/>
          <w:szCs w:val="20"/>
        </w:rPr>
        <w:t xml:space="preserve"> iki devletin kendilerine ait olduğunu iddia ettikleri yerlerden vazgeçmeleri ve en kısa zamanda sınırları belirlemek için mühendisler yollamaları karara bağlanmıştır. Dördüncü maddede</w:t>
      </w:r>
      <w:r w:rsidR="005C668B" w:rsidRPr="00630690">
        <w:rPr>
          <w:rFonts w:ascii="Palatino Linotype" w:hAnsi="Palatino Linotype" w:cstheme="majorBidi"/>
          <w:sz w:val="20"/>
          <w:szCs w:val="20"/>
        </w:rPr>
        <w:t>:</w:t>
      </w:r>
      <w:r w:rsidR="00626002" w:rsidRPr="00630690">
        <w:rPr>
          <w:rFonts w:ascii="Palatino Linotype" w:hAnsi="Palatino Linotype" w:cstheme="majorBidi"/>
          <w:sz w:val="20"/>
          <w:szCs w:val="20"/>
        </w:rPr>
        <w:t xml:space="preserve"> bu antlaşmanın imzalanmasına sebep olan savaşın iki devlete verdiği zararların geciktirilmeden </w:t>
      </w:r>
      <w:r w:rsidR="00626002" w:rsidRPr="00630690">
        <w:rPr>
          <w:rFonts w:ascii="Palatino Linotype" w:hAnsi="Palatino Linotype" w:cstheme="majorBidi"/>
          <w:sz w:val="20"/>
          <w:szCs w:val="20"/>
        </w:rPr>
        <w:lastRenderedPageBreak/>
        <w:t>ödenmesi konusunda antlaşmaya varılmıştır. Beşinci madde</w:t>
      </w:r>
      <w:r w:rsidR="005C668B" w:rsidRPr="00630690">
        <w:rPr>
          <w:rFonts w:ascii="Palatino Linotype" w:hAnsi="Palatino Linotype" w:cstheme="majorBidi"/>
          <w:sz w:val="20"/>
          <w:szCs w:val="20"/>
        </w:rPr>
        <w:t>:</w:t>
      </w:r>
      <w:r w:rsidR="00626002" w:rsidRPr="00630690">
        <w:rPr>
          <w:rFonts w:ascii="Palatino Linotype" w:hAnsi="Palatino Linotype" w:cstheme="majorBidi"/>
          <w:sz w:val="20"/>
          <w:szCs w:val="20"/>
        </w:rPr>
        <w:t xml:space="preserve"> savaş sırasında taraflardan herhangi birine sığınanları konu almıştır. Osmanlı Devleti kendisine sığınan İran şehzadelerini Bursa’ya yerleştireceğine ve oradan</w:t>
      </w:r>
      <w:r w:rsidR="005C668B" w:rsidRPr="00630690">
        <w:rPr>
          <w:rFonts w:ascii="Palatino Linotype" w:hAnsi="Palatino Linotype" w:cstheme="majorBidi"/>
          <w:sz w:val="20"/>
          <w:szCs w:val="20"/>
        </w:rPr>
        <w:t xml:space="preserve"> başka bir yere gitmelerine ve </w:t>
      </w:r>
      <w:r w:rsidR="000C701B" w:rsidRPr="00630690">
        <w:rPr>
          <w:rFonts w:ascii="Palatino Linotype" w:hAnsi="Palatino Linotype" w:cstheme="majorBidi"/>
          <w:sz w:val="20"/>
          <w:szCs w:val="20"/>
        </w:rPr>
        <w:t xml:space="preserve">Kaçar </w:t>
      </w:r>
      <w:r w:rsidR="00626002" w:rsidRPr="00630690">
        <w:rPr>
          <w:rFonts w:ascii="Palatino Linotype" w:hAnsi="Palatino Linotype" w:cstheme="majorBidi"/>
          <w:sz w:val="20"/>
          <w:szCs w:val="20"/>
        </w:rPr>
        <w:t>Devleti’ne karşı gizli bir iş çevirmelerine izin vermeyeceğine dair söz vermiştir. Diğer önemsiz sığınmacılar ise devlete te</w:t>
      </w:r>
      <w:r w:rsidR="005C668B" w:rsidRPr="00630690">
        <w:rPr>
          <w:rFonts w:ascii="Palatino Linotype" w:hAnsi="Palatino Linotype" w:cstheme="majorBidi"/>
          <w:sz w:val="20"/>
          <w:szCs w:val="20"/>
        </w:rPr>
        <w:t xml:space="preserve">slim edilecektir. Altıncı madde: </w:t>
      </w:r>
      <w:r w:rsidR="00626002" w:rsidRPr="00630690">
        <w:rPr>
          <w:rFonts w:ascii="Palatino Linotype" w:hAnsi="Palatino Linotype" w:cstheme="majorBidi"/>
          <w:sz w:val="20"/>
          <w:szCs w:val="20"/>
        </w:rPr>
        <w:t>tüccarların vergilendirilmesi konusundadır. Bu maddede I. Erzurum Antlaşması ölçü alınmış ve ikinci maddesi aynen kabul edilmiştir. Yedinci madde iki kısımdan oluşmaktadır. İlk kısıma göre</w:t>
      </w:r>
      <w:r w:rsidR="005C668B" w:rsidRPr="00630690">
        <w:rPr>
          <w:rFonts w:ascii="Palatino Linotype" w:hAnsi="Palatino Linotype" w:cstheme="majorBidi"/>
          <w:sz w:val="20"/>
          <w:szCs w:val="20"/>
        </w:rPr>
        <w:t>;</w:t>
      </w:r>
      <w:r w:rsidR="00626002" w:rsidRPr="00630690">
        <w:rPr>
          <w:rFonts w:ascii="Palatino Linotype" w:hAnsi="Palatino Linotype" w:cstheme="majorBidi"/>
          <w:sz w:val="20"/>
          <w:szCs w:val="20"/>
        </w:rPr>
        <w:t xml:space="preserve"> Osmanlı Devleti hacılara ve z</w:t>
      </w:r>
      <w:r w:rsidR="005C668B" w:rsidRPr="00630690">
        <w:rPr>
          <w:rFonts w:ascii="Palatino Linotype" w:hAnsi="Palatino Linotype" w:cstheme="majorBidi"/>
          <w:sz w:val="20"/>
          <w:szCs w:val="20"/>
        </w:rPr>
        <w:t>ü</w:t>
      </w:r>
      <w:r w:rsidR="00626002" w:rsidRPr="00630690">
        <w:rPr>
          <w:rFonts w:ascii="Palatino Linotype" w:hAnsi="Palatino Linotype" w:cstheme="majorBidi"/>
          <w:sz w:val="20"/>
          <w:szCs w:val="20"/>
        </w:rPr>
        <w:t>vvarlara eski imtiyazlarını geri verecek ve kutsal yerleri güven içinde ziyaret etmelerini sağlayacaktır. İkinci kısıma göre ise</w:t>
      </w:r>
      <w:r w:rsidR="005C668B" w:rsidRPr="00630690">
        <w:rPr>
          <w:rFonts w:ascii="Palatino Linotype" w:hAnsi="Palatino Linotype" w:cstheme="majorBidi"/>
          <w:sz w:val="20"/>
          <w:szCs w:val="20"/>
        </w:rPr>
        <w:t>;</w:t>
      </w:r>
      <w:r w:rsidR="00626002" w:rsidRPr="00630690">
        <w:rPr>
          <w:rFonts w:ascii="Palatino Linotype" w:hAnsi="Palatino Linotype" w:cstheme="majorBidi"/>
          <w:sz w:val="20"/>
          <w:szCs w:val="20"/>
        </w:rPr>
        <w:t xml:space="preserve"> Osmanlı Devleti İran konsolosluklarını resmi olarak tanıyacak ve diğer ülkelerin konsolosluklarına tanıdığı hakları İran konsoloslarına da tanıyacaktır. Sekizinci madde</w:t>
      </w:r>
      <w:r w:rsidR="005C668B" w:rsidRPr="00630690">
        <w:rPr>
          <w:rFonts w:ascii="Palatino Linotype" w:hAnsi="Palatino Linotype" w:cstheme="majorBidi"/>
          <w:sz w:val="20"/>
          <w:szCs w:val="20"/>
        </w:rPr>
        <w:t>:</w:t>
      </w:r>
      <w:r w:rsidR="00626002" w:rsidRPr="00630690">
        <w:rPr>
          <w:rFonts w:ascii="Palatino Linotype" w:hAnsi="Palatino Linotype" w:cstheme="majorBidi"/>
          <w:sz w:val="20"/>
          <w:szCs w:val="20"/>
        </w:rPr>
        <w:t xml:space="preserve"> sınırlarda gerçekleşen hırsızlıklar ve kaçak olarak yapılan giriş çıkışlarla alakalıdır. Bazı aşiretlerin kimlikleri belli, bazıları ise belli değildir. Kimliği belli olanların ait oldukları topraklara geçirilmesi, kimlikleri belli olmayanların ise hangi devlete tabi olacaklarını seçme hakkı ile elde etmesi karara bağlanmıştır. Dokuzuncu maddede ise</w:t>
      </w:r>
      <w:r w:rsidR="005C668B" w:rsidRPr="00630690">
        <w:rPr>
          <w:rFonts w:ascii="Palatino Linotype" w:hAnsi="Palatino Linotype" w:cstheme="majorBidi"/>
          <w:sz w:val="20"/>
          <w:szCs w:val="20"/>
        </w:rPr>
        <w:t>:</w:t>
      </w:r>
      <w:r w:rsidR="00626002" w:rsidRPr="00630690">
        <w:rPr>
          <w:rFonts w:ascii="Palatino Linotype" w:hAnsi="Palatino Linotype" w:cstheme="majorBidi"/>
          <w:sz w:val="20"/>
          <w:szCs w:val="20"/>
        </w:rPr>
        <w:t xml:space="preserve"> I. Erzurum ve II. Erzurum antlaşmalarının bütün şartlarına her iki devletin de uyma ve şartları uygulama zo</w:t>
      </w:r>
      <w:r w:rsidR="005C668B" w:rsidRPr="00630690">
        <w:rPr>
          <w:rFonts w:ascii="Palatino Linotype" w:hAnsi="Palatino Linotype" w:cstheme="majorBidi"/>
          <w:sz w:val="20"/>
          <w:szCs w:val="20"/>
        </w:rPr>
        <w:t>runlulukları hükmü yer almıştır</w:t>
      </w:r>
      <w:r w:rsidR="00F53F04">
        <w:rPr>
          <w:rFonts w:asciiTheme="majorBidi" w:hAnsiTheme="majorBidi" w:cstheme="majorBidi"/>
          <w:sz w:val="18"/>
          <w:szCs w:val="18"/>
        </w:rPr>
        <w:t>(</w:t>
      </w:r>
      <w:proofErr w:type="spellStart"/>
      <w:r w:rsidR="00F53F04" w:rsidRPr="00E47476">
        <w:rPr>
          <w:rFonts w:asciiTheme="majorBidi" w:hAnsiTheme="majorBidi" w:cstheme="majorBidi"/>
          <w:sz w:val="18"/>
          <w:szCs w:val="18"/>
        </w:rPr>
        <w:t>Muâhedât</w:t>
      </w:r>
      <w:proofErr w:type="spellEnd"/>
      <w:r w:rsidR="00F53F04" w:rsidRPr="00E47476">
        <w:rPr>
          <w:rFonts w:asciiTheme="majorBidi" w:hAnsiTheme="majorBidi" w:cstheme="majorBidi"/>
          <w:sz w:val="18"/>
          <w:szCs w:val="18"/>
        </w:rPr>
        <w:t xml:space="preserve"> </w:t>
      </w:r>
      <w:proofErr w:type="spellStart"/>
      <w:r w:rsidR="00F53F04" w:rsidRPr="00E47476">
        <w:rPr>
          <w:rFonts w:asciiTheme="majorBidi" w:hAnsiTheme="majorBidi" w:cstheme="majorBidi"/>
          <w:sz w:val="18"/>
          <w:szCs w:val="18"/>
        </w:rPr>
        <w:t>Mecmuâ</w:t>
      </w:r>
      <w:r w:rsidR="00F53F04">
        <w:rPr>
          <w:rFonts w:asciiTheme="majorBidi" w:hAnsiTheme="majorBidi" w:cstheme="majorBidi"/>
          <w:sz w:val="18"/>
          <w:szCs w:val="18"/>
        </w:rPr>
        <w:t>sı</w:t>
      </w:r>
      <w:proofErr w:type="spellEnd"/>
      <w:r w:rsidR="00F53F04">
        <w:rPr>
          <w:rFonts w:asciiTheme="majorBidi" w:hAnsiTheme="majorBidi" w:cstheme="majorBidi"/>
          <w:sz w:val="18"/>
          <w:szCs w:val="18"/>
        </w:rPr>
        <w:t xml:space="preserve"> 2008:</w:t>
      </w:r>
      <w:r w:rsidR="00F53F04" w:rsidRPr="00E47476">
        <w:rPr>
          <w:rFonts w:asciiTheme="majorBidi" w:hAnsiTheme="majorBidi" w:cstheme="majorBidi"/>
          <w:sz w:val="18"/>
          <w:szCs w:val="18"/>
        </w:rPr>
        <w:t xml:space="preserve"> </w:t>
      </w:r>
      <w:r w:rsidR="00F53F04">
        <w:rPr>
          <w:rFonts w:asciiTheme="majorBidi" w:hAnsiTheme="majorBidi" w:cstheme="majorBidi"/>
          <w:sz w:val="18"/>
          <w:szCs w:val="18"/>
        </w:rPr>
        <w:t>C</w:t>
      </w:r>
      <w:r w:rsidR="00F53F04" w:rsidRPr="00E47476">
        <w:rPr>
          <w:rFonts w:asciiTheme="majorBidi" w:hAnsiTheme="majorBidi" w:cstheme="majorBidi"/>
          <w:sz w:val="18"/>
          <w:szCs w:val="18"/>
        </w:rPr>
        <w:t xml:space="preserve"> </w:t>
      </w:r>
      <w:r w:rsidR="00F53F04">
        <w:rPr>
          <w:rFonts w:asciiTheme="majorBidi" w:hAnsiTheme="majorBidi" w:cstheme="majorBidi"/>
          <w:sz w:val="18"/>
          <w:szCs w:val="18"/>
        </w:rPr>
        <w:t>III</w:t>
      </w:r>
      <w:r w:rsidR="00F53F04" w:rsidRPr="00E47476">
        <w:rPr>
          <w:rFonts w:asciiTheme="majorBidi" w:hAnsiTheme="majorBidi" w:cstheme="majorBidi"/>
          <w:sz w:val="18"/>
          <w:szCs w:val="18"/>
        </w:rPr>
        <w:t>,</w:t>
      </w:r>
      <w:r w:rsidR="00F53F04">
        <w:rPr>
          <w:rFonts w:asciiTheme="majorBidi" w:hAnsiTheme="majorBidi" w:cstheme="majorBidi"/>
          <w:sz w:val="18"/>
          <w:szCs w:val="18"/>
        </w:rPr>
        <w:t xml:space="preserve"> </w:t>
      </w:r>
      <w:r w:rsidR="00F53F04" w:rsidRPr="00E47476">
        <w:rPr>
          <w:rFonts w:asciiTheme="majorBidi" w:hAnsiTheme="majorBidi" w:cstheme="majorBidi"/>
          <w:sz w:val="18"/>
          <w:szCs w:val="18"/>
        </w:rPr>
        <w:t>5-8</w:t>
      </w:r>
      <w:r w:rsidR="00F53F04">
        <w:rPr>
          <w:rFonts w:asciiTheme="majorBidi" w:hAnsiTheme="majorBidi" w:cstheme="majorBidi"/>
          <w:sz w:val="18"/>
          <w:szCs w:val="18"/>
        </w:rPr>
        <w:t>)</w:t>
      </w:r>
      <w:r w:rsidR="00F53F04" w:rsidRPr="00E47476">
        <w:rPr>
          <w:rFonts w:asciiTheme="majorBidi" w:hAnsiTheme="majorBidi" w:cstheme="majorBidi"/>
          <w:sz w:val="18"/>
          <w:szCs w:val="18"/>
        </w:rPr>
        <w:t xml:space="preserve">.  </w:t>
      </w:r>
    </w:p>
    <w:p w:rsidR="001404EE" w:rsidRPr="00630690" w:rsidRDefault="005C668B" w:rsidP="009E104B">
      <w:pPr>
        <w:spacing w:before="100" w:beforeAutospacing="1" w:after="120" w:line="240" w:lineRule="auto"/>
        <w:ind w:firstLine="720"/>
        <w:contextualSpacing/>
        <w:jc w:val="both"/>
        <w:rPr>
          <w:rFonts w:ascii="Palatino Linotype" w:hAnsi="Palatino Linotype" w:cstheme="majorBidi"/>
          <w:sz w:val="20"/>
          <w:szCs w:val="20"/>
        </w:rPr>
      </w:pPr>
      <w:r w:rsidRPr="00630690">
        <w:rPr>
          <w:rFonts w:ascii="Palatino Linotype" w:hAnsi="Palatino Linotype" w:cstheme="majorBidi"/>
          <w:sz w:val="20"/>
          <w:szCs w:val="20"/>
        </w:rPr>
        <w:t>Emperyal</w:t>
      </w:r>
      <w:r w:rsidR="00626002" w:rsidRPr="00630690">
        <w:rPr>
          <w:rFonts w:ascii="Palatino Linotype" w:hAnsi="Palatino Linotype" w:cstheme="majorBidi"/>
          <w:sz w:val="20"/>
          <w:szCs w:val="20"/>
        </w:rPr>
        <w:t xml:space="preserve"> devletler,</w:t>
      </w:r>
      <w:r w:rsidRPr="00630690">
        <w:rPr>
          <w:rFonts w:ascii="Palatino Linotype" w:hAnsi="Palatino Linotype" w:cstheme="majorBidi"/>
          <w:sz w:val="20"/>
          <w:szCs w:val="20"/>
        </w:rPr>
        <w:t xml:space="preserve"> </w:t>
      </w:r>
      <w:r w:rsidR="002E033F" w:rsidRPr="00630690">
        <w:rPr>
          <w:rFonts w:ascii="Palatino Linotype" w:hAnsi="Palatino Linotype" w:cstheme="majorBidi"/>
          <w:sz w:val="20"/>
          <w:szCs w:val="20"/>
        </w:rPr>
        <w:t>İran</w:t>
      </w:r>
      <w:r w:rsidRPr="00630690">
        <w:rPr>
          <w:rFonts w:ascii="Palatino Linotype" w:hAnsi="Palatino Linotype" w:cstheme="majorBidi"/>
          <w:sz w:val="20"/>
          <w:szCs w:val="20"/>
        </w:rPr>
        <w:t xml:space="preserve"> ve Osmanlı devletlerinin</w:t>
      </w:r>
      <w:r w:rsidR="00626002" w:rsidRPr="00630690">
        <w:rPr>
          <w:rFonts w:ascii="Palatino Linotype" w:hAnsi="Palatino Linotype" w:cstheme="majorBidi"/>
          <w:sz w:val="20"/>
          <w:szCs w:val="20"/>
        </w:rPr>
        <w:t xml:space="preserve"> </w:t>
      </w:r>
      <w:r w:rsidRPr="00630690">
        <w:rPr>
          <w:rFonts w:ascii="Palatino Linotype" w:hAnsi="Palatino Linotype" w:cstheme="majorBidi"/>
          <w:sz w:val="20"/>
          <w:szCs w:val="20"/>
        </w:rPr>
        <w:t xml:space="preserve">söz konusu dönemde </w:t>
      </w:r>
      <w:r w:rsidR="00626002" w:rsidRPr="00630690">
        <w:rPr>
          <w:rFonts w:ascii="Palatino Linotype" w:hAnsi="Palatino Linotype" w:cstheme="majorBidi"/>
          <w:sz w:val="20"/>
          <w:szCs w:val="20"/>
        </w:rPr>
        <w:t xml:space="preserve">savaş halinde olmasını istemedikleri gibi bu iki Müslüman devletin müttefik olmasını da istemiyor ve bu konuda endişe duyuyorlardı. Rusya ve İngiltere temsilcilerinin antlaşma sürecini uzatması ve </w:t>
      </w:r>
      <w:r w:rsidRPr="00630690">
        <w:rPr>
          <w:rFonts w:ascii="Palatino Linotype" w:hAnsi="Palatino Linotype" w:cstheme="majorBidi"/>
          <w:sz w:val="20"/>
          <w:szCs w:val="20"/>
        </w:rPr>
        <w:t>ittifaka</w:t>
      </w:r>
      <w:r w:rsidR="00626002" w:rsidRPr="00630690">
        <w:rPr>
          <w:rFonts w:ascii="Palatino Linotype" w:hAnsi="Palatino Linotype" w:cstheme="majorBidi"/>
          <w:sz w:val="20"/>
          <w:szCs w:val="20"/>
        </w:rPr>
        <w:t xml:space="preserve"> varmayı ellerinden geldiği kadar engellemeye çalışması</w:t>
      </w:r>
      <w:r w:rsidR="00C00C35" w:rsidRPr="00630690">
        <w:rPr>
          <w:rFonts w:ascii="Palatino Linotype" w:hAnsi="Palatino Linotype" w:cstheme="majorBidi"/>
          <w:sz w:val="20"/>
          <w:szCs w:val="20"/>
        </w:rPr>
        <w:t xml:space="preserve"> da</w:t>
      </w:r>
      <w:r w:rsidR="00626002" w:rsidRPr="00630690">
        <w:rPr>
          <w:rFonts w:ascii="Palatino Linotype" w:hAnsi="Palatino Linotype" w:cstheme="majorBidi"/>
          <w:sz w:val="20"/>
          <w:szCs w:val="20"/>
        </w:rPr>
        <w:t xml:space="preserve"> bu duruma bir örnektir</w:t>
      </w:r>
      <w:r w:rsidR="003324B2" w:rsidRPr="00630690">
        <w:rPr>
          <w:rFonts w:ascii="Palatino Linotype" w:hAnsi="Palatino Linotype" w:cstheme="majorBidi"/>
          <w:sz w:val="20"/>
          <w:szCs w:val="20"/>
        </w:rPr>
        <w:t xml:space="preserve"> (Adamiyat 1362: 62-154)</w:t>
      </w:r>
      <w:r w:rsidR="00626002" w:rsidRPr="00630690">
        <w:rPr>
          <w:rFonts w:ascii="Palatino Linotype" w:hAnsi="Palatino Linotype" w:cstheme="majorBidi"/>
          <w:sz w:val="20"/>
          <w:szCs w:val="20"/>
        </w:rPr>
        <w:t xml:space="preserve">. Bu durum daha sonra Tahran ve İstanbul protokollerinde de yaşanmış; sınırlar için ne zaman bir komisyon kurulsa İngiltere ve Rusya sorun çıkarmıştır. </w:t>
      </w:r>
    </w:p>
    <w:p w:rsidR="00804228" w:rsidRPr="00630690" w:rsidRDefault="003F287C" w:rsidP="009E104B">
      <w:pPr>
        <w:spacing w:before="100" w:beforeAutospacing="1" w:after="120" w:line="240" w:lineRule="auto"/>
        <w:contextualSpacing/>
        <w:jc w:val="both"/>
        <w:rPr>
          <w:rFonts w:ascii="Palatino Linotype" w:hAnsi="Palatino Linotype" w:cstheme="majorBidi"/>
          <w:b/>
          <w:bCs/>
          <w:sz w:val="20"/>
          <w:szCs w:val="20"/>
        </w:rPr>
      </w:pPr>
      <w:r>
        <w:rPr>
          <w:rFonts w:ascii="Palatino Linotype" w:hAnsi="Palatino Linotype" w:cstheme="majorBidi"/>
          <w:b/>
          <w:bCs/>
          <w:sz w:val="20"/>
          <w:szCs w:val="20"/>
        </w:rPr>
        <w:t>Müzakere S</w:t>
      </w:r>
      <w:r w:rsidR="00804228" w:rsidRPr="00630690">
        <w:rPr>
          <w:rFonts w:ascii="Palatino Linotype" w:hAnsi="Palatino Linotype" w:cstheme="majorBidi"/>
          <w:b/>
          <w:bCs/>
          <w:sz w:val="20"/>
          <w:szCs w:val="20"/>
        </w:rPr>
        <w:t>üreçleri:</w:t>
      </w:r>
    </w:p>
    <w:p w:rsidR="00804228" w:rsidRPr="00630690" w:rsidRDefault="005C668B" w:rsidP="0057203B">
      <w:pPr>
        <w:spacing w:before="100" w:beforeAutospacing="1" w:after="120" w:line="240" w:lineRule="auto"/>
        <w:contextualSpacing/>
        <w:jc w:val="both"/>
        <w:rPr>
          <w:rFonts w:ascii="Palatino Linotype" w:hAnsi="Palatino Linotype" w:cstheme="majorBidi"/>
          <w:sz w:val="20"/>
          <w:szCs w:val="20"/>
        </w:rPr>
      </w:pPr>
      <w:r w:rsidRPr="00630690">
        <w:rPr>
          <w:rFonts w:ascii="Palatino Linotype" w:hAnsi="Palatino Linotype" w:cstheme="majorBidi"/>
          <w:sz w:val="20"/>
          <w:szCs w:val="20"/>
        </w:rPr>
        <w:tab/>
      </w:r>
      <w:r w:rsidR="00804228" w:rsidRPr="00630690">
        <w:rPr>
          <w:rFonts w:ascii="Palatino Linotype" w:hAnsi="Palatino Linotype" w:cstheme="majorBidi"/>
          <w:sz w:val="20"/>
          <w:szCs w:val="20"/>
        </w:rPr>
        <w:t xml:space="preserve">Erzurum antlaşması </w:t>
      </w:r>
      <w:r w:rsidR="00C00C35" w:rsidRPr="00630690">
        <w:rPr>
          <w:rFonts w:ascii="Palatino Linotype" w:hAnsi="Palatino Linotype" w:cstheme="majorBidi"/>
          <w:sz w:val="20"/>
          <w:szCs w:val="20"/>
        </w:rPr>
        <w:t>imzalandıktan</w:t>
      </w:r>
      <w:r w:rsidR="00804228" w:rsidRPr="00630690">
        <w:rPr>
          <w:rFonts w:ascii="Palatino Linotype" w:hAnsi="Palatino Linotype" w:cstheme="majorBidi"/>
          <w:sz w:val="20"/>
          <w:szCs w:val="20"/>
        </w:rPr>
        <w:t xml:space="preserve"> sonra iki devlet arasındaki toprak ve sınır problemleri kesin olarak çözülmüş değildi</w:t>
      </w:r>
      <w:r w:rsidR="00227404" w:rsidRPr="00630690">
        <w:rPr>
          <w:rFonts w:ascii="Palatino Linotype" w:hAnsi="Palatino Linotype" w:cstheme="majorBidi"/>
          <w:sz w:val="20"/>
          <w:szCs w:val="20"/>
        </w:rPr>
        <w:t>,</w:t>
      </w:r>
      <w:r w:rsidR="00804228" w:rsidRPr="00630690">
        <w:rPr>
          <w:rFonts w:ascii="Palatino Linotype" w:hAnsi="Palatino Linotype" w:cstheme="majorBidi"/>
          <w:sz w:val="20"/>
          <w:szCs w:val="20"/>
        </w:rPr>
        <w:t xml:space="preserve"> ancak çatışma o</w:t>
      </w:r>
      <w:r w:rsidR="00227404" w:rsidRPr="00630690">
        <w:rPr>
          <w:rFonts w:ascii="Palatino Linotype" w:hAnsi="Palatino Linotype" w:cstheme="majorBidi"/>
          <w:sz w:val="20"/>
          <w:szCs w:val="20"/>
        </w:rPr>
        <w:t>lasılığı ortadan kalkmış gibi görünüyordu</w:t>
      </w:r>
      <w:r w:rsidR="00804228" w:rsidRPr="00630690">
        <w:rPr>
          <w:rFonts w:ascii="Palatino Linotype" w:hAnsi="Palatino Linotype" w:cstheme="majorBidi"/>
          <w:sz w:val="20"/>
          <w:szCs w:val="20"/>
        </w:rPr>
        <w:t xml:space="preserve">. Sınır meselesi kesin bir şekilde hallolmayınca </w:t>
      </w:r>
      <w:r w:rsidR="00227404" w:rsidRPr="00630690">
        <w:rPr>
          <w:rFonts w:ascii="Palatino Linotype" w:hAnsi="Palatino Linotype" w:cstheme="majorBidi"/>
          <w:sz w:val="20"/>
          <w:szCs w:val="20"/>
        </w:rPr>
        <w:t>ister istemez</w:t>
      </w:r>
      <w:r w:rsidR="00804228" w:rsidRPr="00630690">
        <w:rPr>
          <w:rFonts w:ascii="Palatino Linotype" w:hAnsi="Palatino Linotype" w:cstheme="majorBidi"/>
          <w:sz w:val="20"/>
          <w:szCs w:val="20"/>
        </w:rPr>
        <w:t xml:space="preserve"> problemler ortaya çıkıyordu. Nasıreddin Şah zamanında yaşanan sınır problemi tekrar bir komisyonun kurulmasına neden olmuş ve sınırların h</w:t>
      </w:r>
      <w:r w:rsidR="00C401A7" w:rsidRPr="00630690">
        <w:rPr>
          <w:rFonts w:ascii="Palatino Linotype" w:hAnsi="Palatino Linotype" w:cstheme="majorBidi"/>
          <w:sz w:val="20"/>
          <w:szCs w:val="20"/>
        </w:rPr>
        <w:t xml:space="preserve">aritası çizilmeye başlanmıştır. İran-Osmanlı sınır meselelerine yönelik </w:t>
      </w:r>
      <w:r w:rsidR="00C00C35" w:rsidRPr="00630690">
        <w:rPr>
          <w:rFonts w:ascii="Palatino Linotype" w:hAnsi="Palatino Linotype" w:cstheme="majorBidi"/>
          <w:sz w:val="20"/>
          <w:szCs w:val="20"/>
        </w:rPr>
        <w:t>komisyonlar kurulmuş ve</w:t>
      </w:r>
      <w:r w:rsidR="00C401A7" w:rsidRPr="00630690">
        <w:rPr>
          <w:rFonts w:ascii="Palatino Linotype" w:hAnsi="Palatino Linotype" w:cstheme="majorBidi"/>
          <w:sz w:val="20"/>
          <w:szCs w:val="20"/>
        </w:rPr>
        <w:t xml:space="preserve"> komisyonların en önemlileri 1875, 1905 ve 1911 yıllarında gerçekleştirilmiştir. </w:t>
      </w:r>
      <w:r w:rsidR="00227404" w:rsidRPr="00630690">
        <w:rPr>
          <w:rFonts w:ascii="Palatino Linotype" w:hAnsi="Palatino Linotype" w:cstheme="majorBidi"/>
          <w:sz w:val="20"/>
          <w:szCs w:val="20"/>
        </w:rPr>
        <w:t>G</w:t>
      </w:r>
      <w:r w:rsidR="00804228" w:rsidRPr="00630690">
        <w:rPr>
          <w:rFonts w:ascii="Palatino Linotype" w:hAnsi="Palatino Linotype" w:cstheme="majorBidi"/>
          <w:sz w:val="20"/>
          <w:szCs w:val="20"/>
        </w:rPr>
        <w:t xml:space="preserve">österilen iyi niyetlerle sınır anlaşmazlıkları çözülmeye çalışılmıştır. </w:t>
      </w:r>
      <w:r w:rsidRPr="00630690">
        <w:rPr>
          <w:rFonts w:ascii="Palatino Linotype" w:hAnsi="Palatino Linotype" w:cstheme="majorBidi"/>
          <w:sz w:val="20"/>
          <w:szCs w:val="20"/>
        </w:rPr>
        <w:t>Buna örnek teşkil edecek bir misal vermek gerekirse;</w:t>
      </w:r>
      <w:r w:rsidR="00804228" w:rsidRPr="00630690">
        <w:rPr>
          <w:rFonts w:ascii="Palatino Linotype" w:hAnsi="Palatino Linotype" w:cstheme="majorBidi"/>
          <w:sz w:val="20"/>
          <w:szCs w:val="20"/>
        </w:rPr>
        <w:t xml:space="preserve"> Nasıreddin Şah samimiyetini göstermek için 1868 yılında ziyaret amacıyla Osmanlı hâkimiyetinde bulunan ve Şiîler için manevi önemi bulunan Necef ve Kerbela şehirlerine gitmişti. Ayrıca İstanbul’da bulunan İran elçiliğini büyükelçiliğe yükseltmişti. Diğer yandan Osmanlı Devleti’nin Nasıreddin Şah’ı muazzam bir şekilde ağırlaması İran ve Osmanlı devletle</w:t>
      </w:r>
      <w:r w:rsidR="00C00C35" w:rsidRPr="00630690">
        <w:rPr>
          <w:rFonts w:ascii="Palatino Linotype" w:hAnsi="Palatino Linotype" w:cstheme="majorBidi"/>
          <w:sz w:val="20"/>
          <w:szCs w:val="20"/>
        </w:rPr>
        <w:t>rini birbirine daha da yaklaştırmışt</w:t>
      </w:r>
      <w:r w:rsidR="00804228" w:rsidRPr="00630690">
        <w:rPr>
          <w:rFonts w:ascii="Palatino Linotype" w:hAnsi="Palatino Linotype" w:cstheme="majorBidi"/>
          <w:sz w:val="20"/>
          <w:szCs w:val="20"/>
        </w:rPr>
        <w:t xml:space="preserve">ı. </w:t>
      </w:r>
      <w:r w:rsidR="00DF68A0" w:rsidRPr="00630690">
        <w:rPr>
          <w:rFonts w:ascii="Palatino Linotype" w:hAnsi="Palatino Linotype" w:cstheme="majorBidi"/>
          <w:sz w:val="20"/>
          <w:szCs w:val="20"/>
        </w:rPr>
        <w:t>Böylece 1869’da</w:t>
      </w:r>
      <w:r w:rsidR="00804228" w:rsidRPr="00630690">
        <w:rPr>
          <w:rFonts w:ascii="Palatino Linotype" w:hAnsi="Palatino Linotype" w:cstheme="majorBidi"/>
          <w:sz w:val="20"/>
          <w:szCs w:val="20"/>
        </w:rPr>
        <w:t xml:space="preserve"> iki devletin elçileri mevcut sınırlar konusunda anlaşa</w:t>
      </w:r>
      <w:r w:rsidR="000765F8" w:rsidRPr="00630690">
        <w:rPr>
          <w:rFonts w:ascii="Palatino Linotype" w:hAnsi="Palatino Linotype" w:cstheme="majorBidi"/>
          <w:sz w:val="20"/>
          <w:szCs w:val="20"/>
        </w:rPr>
        <w:t xml:space="preserve">rak bir </w:t>
      </w:r>
      <w:r w:rsidR="002A1D33" w:rsidRPr="00630690">
        <w:rPr>
          <w:rFonts w:ascii="Palatino Linotype" w:hAnsi="Palatino Linotype" w:cstheme="majorBidi"/>
          <w:sz w:val="20"/>
          <w:szCs w:val="20"/>
        </w:rPr>
        <w:t>mukavelename</w:t>
      </w:r>
      <w:r w:rsidR="001B1441" w:rsidRPr="00630690">
        <w:rPr>
          <w:rFonts w:ascii="Palatino Linotype" w:hAnsi="Palatino Linotype" w:cstheme="majorBidi"/>
          <w:sz w:val="20"/>
          <w:szCs w:val="20"/>
        </w:rPr>
        <w:t xml:space="preserve"> imzaladılar</w:t>
      </w:r>
      <w:r w:rsidR="00C174C9" w:rsidRPr="00630690">
        <w:rPr>
          <w:rFonts w:ascii="Palatino Linotype" w:hAnsi="Palatino Linotype" w:cstheme="majorBidi"/>
          <w:sz w:val="20"/>
          <w:szCs w:val="20"/>
        </w:rPr>
        <w:t xml:space="preserve"> (Sarıkçıoğlu</w:t>
      </w:r>
      <w:r w:rsidR="00C174C9" w:rsidRPr="00630690">
        <w:rPr>
          <w:rStyle w:val="DipnotBavurusu"/>
          <w:rFonts w:ascii="Palatino Linotype" w:hAnsi="Palatino Linotype" w:cstheme="majorBidi"/>
          <w:sz w:val="20"/>
          <w:szCs w:val="20"/>
        </w:rPr>
        <w:t xml:space="preserve"> </w:t>
      </w:r>
      <w:r w:rsidR="00C174C9" w:rsidRPr="00630690">
        <w:rPr>
          <w:rFonts w:ascii="Palatino Linotype" w:hAnsi="Palatino Linotype" w:cstheme="majorBidi"/>
          <w:sz w:val="20"/>
          <w:szCs w:val="20"/>
        </w:rPr>
        <w:t>2013: 94)</w:t>
      </w:r>
      <w:r w:rsidR="001B1441" w:rsidRPr="00630690">
        <w:rPr>
          <w:rFonts w:ascii="Palatino Linotype" w:hAnsi="Palatino Linotype" w:cstheme="majorBidi"/>
          <w:sz w:val="20"/>
          <w:szCs w:val="20"/>
        </w:rPr>
        <w:t>.</w:t>
      </w:r>
      <w:r w:rsidR="00804228" w:rsidRPr="00630690">
        <w:rPr>
          <w:rFonts w:ascii="Palatino Linotype" w:hAnsi="Palatino Linotype" w:cstheme="majorBidi"/>
          <w:sz w:val="20"/>
          <w:szCs w:val="20"/>
        </w:rPr>
        <w:t xml:space="preserve"> İki devlet de sınırlar konusunda kesin ve net bir antlaşmanın uzun zaman alacağının farkındaydılar. Elimizde bulunan on yedi haritadan sekizini incelediğimiz zaman coğrafya ve isimler konusunda yaklaşık 4000 anlaşmazlık görebiliyoruz</w:t>
      </w:r>
      <w:r w:rsidR="00C42E50" w:rsidRPr="00630690">
        <w:rPr>
          <w:rFonts w:ascii="Palatino Linotype" w:hAnsi="Palatino Linotype" w:cstheme="majorBidi"/>
          <w:sz w:val="20"/>
          <w:szCs w:val="20"/>
        </w:rPr>
        <w:t xml:space="preserve"> (Hubart 1916: 10)</w:t>
      </w:r>
      <w:r w:rsidR="00804228" w:rsidRPr="00630690">
        <w:rPr>
          <w:rFonts w:ascii="Palatino Linotype" w:hAnsi="Palatino Linotype" w:cstheme="majorBidi"/>
          <w:sz w:val="20"/>
          <w:szCs w:val="20"/>
        </w:rPr>
        <w:t>. Ancak Ruslar ve İngilizler çıkarları için sınırların netleşmesi konusunda ısrar etmek</w:t>
      </w:r>
      <w:r w:rsidR="001B1441" w:rsidRPr="00630690">
        <w:rPr>
          <w:rFonts w:ascii="Palatino Linotype" w:hAnsi="Palatino Linotype" w:cstheme="majorBidi"/>
          <w:sz w:val="20"/>
          <w:szCs w:val="20"/>
        </w:rPr>
        <w:t>teydiler zira İngilizler Şattula</w:t>
      </w:r>
      <w:r w:rsidR="00804228" w:rsidRPr="00630690">
        <w:rPr>
          <w:rFonts w:ascii="Palatino Linotype" w:hAnsi="Palatino Linotype" w:cstheme="majorBidi"/>
          <w:sz w:val="20"/>
          <w:szCs w:val="20"/>
        </w:rPr>
        <w:t xml:space="preserve">rap’daki konumunu muhafaza etmek istiyor, Ruslar ise sınırdaş olduğu yerlerde belirsizlik istemiyordu. 1896 yılında bir heyet mil kare başına bir inç ölçüsünde olan bir harita çizdi. Ancak bu haritada da sınırlar çok açık ve net bir şekilde belirlenmemişti. Buna göre sadece bir yerde 20-40 mil bir mesafe belirtilmiş ve daha sonra bu belirlenen yere göre devam edilmesi amaçlanmıştı. Birkaç </w:t>
      </w:r>
      <w:r w:rsidR="001B1441" w:rsidRPr="00630690">
        <w:rPr>
          <w:rFonts w:ascii="Palatino Linotype" w:hAnsi="Palatino Linotype" w:cstheme="majorBidi"/>
          <w:sz w:val="20"/>
          <w:szCs w:val="20"/>
        </w:rPr>
        <w:t>sene sonra, Osmanlı Devleti 93 H</w:t>
      </w:r>
      <w:r w:rsidR="00804228" w:rsidRPr="00630690">
        <w:rPr>
          <w:rFonts w:ascii="Palatino Linotype" w:hAnsi="Palatino Linotype" w:cstheme="majorBidi"/>
          <w:sz w:val="20"/>
          <w:szCs w:val="20"/>
        </w:rPr>
        <w:t>arbi</w:t>
      </w:r>
      <w:r w:rsidR="001B1441" w:rsidRPr="00630690">
        <w:rPr>
          <w:rFonts w:ascii="Palatino Linotype" w:hAnsi="Palatino Linotype" w:cstheme="majorBidi"/>
          <w:sz w:val="20"/>
          <w:szCs w:val="20"/>
        </w:rPr>
        <w:t>’</w:t>
      </w:r>
      <w:r w:rsidR="00D812FD" w:rsidRPr="00630690">
        <w:rPr>
          <w:rFonts w:ascii="Palatino Linotype" w:hAnsi="Palatino Linotype" w:cstheme="majorBidi"/>
          <w:sz w:val="20"/>
          <w:szCs w:val="20"/>
        </w:rPr>
        <w:t>nde Rusya’</w:t>
      </w:r>
      <w:r w:rsidR="00804228" w:rsidRPr="00630690">
        <w:rPr>
          <w:rFonts w:ascii="Palatino Linotype" w:hAnsi="Palatino Linotype" w:cstheme="majorBidi"/>
          <w:sz w:val="20"/>
          <w:szCs w:val="20"/>
        </w:rPr>
        <w:t xml:space="preserve">ya yenilince 1879 yılında </w:t>
      </w:r>
      <w:r w:rsidR="001B1441" w:rsidRPr="00630690">
        <w:rPr>
          <w:rFonts w:ascii="Palatino Linotype" w:hAnsi="Palatino Linotype" w:cstheme="majorBidi"/>
          <w:sz w:val="20"/>
          <w:szCs w:val="20"/>
        </w:rPr>
        <w:t xml:space="preserve">büyük bir </w:t>
      </w:r>
      <w:r w:rsidR="00804228" w:rsidRPr="00630690">
        <w:rPr>
          <w:rFonts w:ascii="Palatino Linotype" w:hAnsi="Palatino Linotype" w:cstheme="majorBidi"/>
          <w:sz w:val="20"/>
          <w:szCs w:val="20"/>
        </w:rPr>
        <w:t>toprak kayb</w:t>
      </w:r>
      <w:r w:rsidR="001B1441" w:rsidRPr="00630690">
        <w:rPr>
          <w:rFonts w:ascii="Palatino Linotype" w:hAnsi="Palatino Linotype" w:cstheme="majorBidi"/>
          <w:sz w:val="20"/>
          <w:szCs w:val="20"/>
        </w:rPr>
        <w:t>ına uğradı</w:t>
      </w:r>
      <w:r w:rsidR="003626AE" w:rsidRPr="00630690">
        <w:rPr>
          <w:rFonts w:ascii="Palatino Linotype" w:hAnsi="Palatino Linotype" w:cstheme="majorBidi"/>
          <w:sz w:val="20"/>
          <w:szCs w:val="20"/>
        </w:rPr>
        <w:t>. U</w:t>
      </w:r>
      <w:r w:rsidR="00804228" w:rsidRPr="00630690">
        <w:rPr>
          <w:rFonts w:ascii="Palatino Linotype" w:hAnsi="Palatino Linotype" w:cstheme="majorBidi"/>
          <w:sz w:val="20"/>
          <w:szCs w:val="20"/>
        </w:rPr>
        <w:t>zun</w:t>
      </w:r>
      <w:r w:rsidR="003626AE" w:rsidRPr="00630690">
        <w:rPr>
          <w:rFonts w:ascii="Palatino Linotype" w:hAnsi="Palatino Linotype" w:cstheme="majorBidi"/>
          <w:sz w:val="20"/>
          <w:szCs w:val="20"/>
        </w:rPr>
        <w:t xml:space="preserve"> </w:t>
      </w:r>
      <w:r w:rsidR="00804228" w:rsidRPr="00630690">
        <w:rPr>
          <w:rFonts w:ascii="Palatino Linotype" w:hAnsi="Palatino Linotype" w:cstheme="majorBidi"/>
          <w:sz w:val="20"/>
          <w:szCs w:val="20"/>
        </w:rPr>
        <w:t xml:space="preserve">süredir </w:t>
      </w:r>
      <w:r w:rsidR="003626AE" w:rsidRPr="00630690">
        <w:rPr>
          <w:rFonts w:ascii="Palatino Linotype" w:hAnsi="Palatino Linotype" w:cstheme="majorBidi"/>
          <w:sz w:val="20"/>
          <w:szCs w:val="20"/>
        </w:rPr>
        <w:t>üzerinde</w:t>
      </w:r>
      <w:r w:rsidR="00F84D31" w:rsidRPr="00630690">
        <w:rPr>
          <w:rFonts w:ascii="Palatino Linotype" w:hAnsi="Palatino Linotype" w:cstheme="majorBidi"/>
          <w:sz w:val="20"/>
          <w:szCs w:val="20"/>
        </w:rPr>
        <w:t xml:space="preserve"> </w:t>
      </w:r>
      <w:r w:rsidR="00804228" w:rsidRPr="00630690">
        <w:rPr>
          <w:rFonts w:ascii="Palatino Linotype" w:hAnsi="Palatino Linotype" w:cstheme="majorBidi"/>
          <w:sz w:val="20"/>
          <w:szCs w:val="20"/>
        </w:rPr>
        <w:t>an</w:t>
      </w:r>
      <w:r w:rsidR="001B1441" w:rsidRPr="00630690">
        <w:rPr>
          <w:rFonts w:ascii="Palatino Linotype" w:hAnsi="Palatino Linotype" w:cstheme="majorBidi"/>
          <w:sz w:val="20"/>
          <w:szCs w:val="20"/>
        </w:rPr>
        <w:t xml:space="preserve">laşma sağlanamayan Kutur, </w:t>
      </w:r>
      <w:r w:rsidR="003626AE" w:rsidRPr="00630690">
        <w:rPr>
          <w:rFonts w:ascii="Palatino Linotype" w:hAnsi="Palatino Linotype" w:cstheme="majorBidi"/>
          <w:sz w:val="20"/>
          <w:szCs w:val="20"/>
        </w:rPr>
        <w:lastRenderedPageBreak/>
        <w:t>1878 Berlin antlaşması ile</w:t>
      </w:r>
      <w:r w:rsidR="00804228" w:rsidRPr="00630690">
        <w:rPr>
          <w:rFonts w:ascii="Palatino Linotype" w:hAnsi="Palatino Linotype" w:cstheme="majorBidi"/>
          <w:sz w:val="20"/>
          <w:szCs w:val="20"/>
        </w:rPr>
        <w:t xml:space="preserve"> İran’a teslim edilmiştir. </w:t>
      </w:r>
      <w:r w:rsidR="00804228" w:rsidRPr="00630690">
        <w:rPr>
          <w:rStyle w:val="DipnotBavurusu"/>
          <w:rFonts w:ascii="Palatino Linotype" w:hAnsi="Palatino Linotype" w:cstheme="majorBidi"/>
          <w:sz w:val="20"/>
          <w:szCs w:val="20"/>
        </w:rPr>
        <w:footnoteReference w:id="14"/>
      </w:r>
      <w:r w:rsidR="00804228" w:rsidRPr="00630690">
        <w:rPr>
          <w:rFonts w:ascii="Palatino Linotype" w:hAnsi="Palatino Linotype" w:cstheme="majorBidi"/>
          <w:sz w:val="20"/>
          <w:szCs w:val="20"/>
        </w:rPr>
        <w:t xml:space="preserve"> 1907 yılında Rusya ve İngiltere arasında yapılan görüşmeler</w:t>
      </w:r>
      <w:r w:rsidR="003626AE" w:rsidRPr="00630690">
        <w:rPr>
          <w:rFonts w:ascii="Palatino Linotype" w:hAnsi="Palatino Linotype" w:cstheme="majorBidi"/>
          <w:sz w:val="20"/>
          <w:szCs w:val="20"/>
        </w:rPr>
        <w:t xml:space="preserve"> sonucunda </w:t>
      </w:r>
      <w:r w:rsidR="00804228" w:rsidRPr="00630690">
        <w:rPr>
          <w:rFonts w:ascii="Palatino Linotype" w:hAnsi="Palatino Linotype" w:cstheme="majorBidi"/>
          <w:sz w:val="20"/>
          <w:szCs w:val="20"/>
        </w:rPr>
        <w:t>İran toprakları 3 bölgeye ayrılmış</w:t>
      </w:r>
      <w:r w:rsidR="003D12F2" w:rsidRPr="00630690">
        <w:rPr>
          <w:rFonts w:ascii="Palatino Linotype" w:hAnsi="Palatino Linotype" w:cstheme="majorBidi"/>
          <w:sz w:val="20"/>
          <w:szCs w:val="20"/>
        </w:rPr>
        <w:t>tı</w:t>
      </w:r>
      <w:r w:rsidR="00363299" w:rsidRPr="00630690">
        <w:rPr>
          <w:rFonts w:ascii="Palatino Linotype" w:hAnsi="Palatino Linotype" w:cstheme="majorBidi"/>
          <w:sz w:val="20"/>
          <w:szCs w:val="20"/>
        </w:rPr>
        <w:t>.</w:t>
      </w:r>
      <w:r w:rsidR="00804228" w:rsidRPr="00630690">
        <w:rPr>
          <w:rFonts w:ascii="Palatino Linotype" w:hAnsi="Palatino Linotype" w:cstheme="majorBidi"/>
          <w:sz w:val="20"/>
          <w:szCs w:val="20"/>
        </w:rPr>
        <w:t xml:space="preserve"> </w:t>
      </w:r>
      <w:r w:rsidR="00363299" w:rsidRPr="00630690">
        <w:rPr>
          <w:rFonts w:ascii="Palatino Linotype" w:hAnsi="Palatino Linotype" w:cstheme="majorBidi"/>
          <w:sz w:val="20"/>
          <w:szCs w:val="20"/>
        </w:rPr>
        <w:t>B</w:t>
      </w:r>
      <w:r w:rsidR="00804228" w:rsidRPr="00630690">
        <w:rPr>
          <w:rFonts w:ascii="Palatino Linotype" w:hAnsi="Palatino Linotype" w:cstheme="majorBidi"/>
          <w:sz w:val="20"/>
          <w:szCs w:val="20"/>
        </w:rPr>
        <w:t>una göre İran’ın orta kısmı tarafsız olmakla birlikte kuzeyi Rusya’nın, güneyi ise İngiltere’nin kontr</w:t>
      </w:r>
      <w:r w:rsidR="001B1441" w:rsidRPr="00630690">
        <w:rPr>
          <w:rFonts w:ascii="Palatino Linotype" w:hAnsi="Palatino Linotype" w:cstheme="majorBidi"/>
          <w:sz w:val="20"/>
          <w:szCs w:val="20"/>
        </w:rPr>
        <w:t>olü altına verilmiştir. Petrolü</w:t>
      </w:r>
      <w:r w:rsidR="00804228" w:rsidRPr="00630690">
        <w:rPr>
          <w:rFonts w:ascii="Palatino Linotype" w:hAnsi="Palatino Linotype" w:cstheme="majorBidi"/>
          <w:sz w:val="20"/>
          <w:szCs w:val="20"/>
        </w:rPr>
        <w:t>n ortaya çıkmasıyla birlikte İran’ın batı sınırları özellikle E</w:t>
      </w:r>
      <w:r w:rsidR="001B1441" w:rsidRPr="00630690">
        <w:rPr>
          <w:rFonts w:ascii="Palatino Linotype" w:hAnsi="Palatino Linotype" w:cstheme="majorBidi"/>
          <w:sz w:val="20"/>
          <w:szCs w:val="20"/>
        </w:rPr>
        <w:t>rvendrud (Şattula</w:t>
      </w:r>
      <w:r w:rsidR="00804228" w:rsidRPr="00630690">
        <w:rPr>
          <w:rFonts w:ascii="Palatino Linotype" w:hAnsi="Palatino Linotype" w:cstheme="majorBidi"/>
          <w:sz w:val="20"/>
          <w:szCs w:val="20"/>
        </w:rPr>
        <w:t>rap) kısmı önem kazanmıştır. İran ve Osmanlı devletleri arasında imzalanan II. Erzurum Antlaşması’ndaki eksiklik İngiltere’nin o bölgelerdeki petrol faaliyetlerini zayıflatıyordu. Bunun üzerine 29 Temmuz 1913 yılında İngiltere ile Osmanlı Devleti arasında yapılan anlaşma ile Ervendrud’un ve ordan geçen gemilerin güvenli</w:t>
      </w:r>
      <w:r w:rsidR="001B1441" w:rsidRPr="00630690">
        <w:rPr>
          <w:rFonts w:ascii="Palatino Linotype" w:hAnsi="Palatino Linotype" w:cstheme="majorBidi"/>
          <w:sz w:val="20"/>
          <w:szCs w:val="20"/>
        </w:rPr>
        <w:t>ği İngiltere’ye devredilmiştir</w:t>
      </w:r>
      <w:r w:rsidR="002E61FD" w:rsidRPr="00630690">
        <w:rPr>
          <w:rFonts w:ascii="Palatino Linotype" w:hAnsi="Palatino Linotype" w:cstheme="majorBidi"/>
          <w:sz w:val="20"/>
          <w:szCs w:val="20"/>
        </w:rPr>
        <w:t xml:space="preserve"> (Mance</w:t>
      </w:r>
      <w:r w:rsidR="002E61FD" w:rsidRPr="00630690">
        <w:rPr>
          <w:rStyle w:val="DipnotBavurusu"/>
          <w:rFonts w:ascii="Palatino Linotype" w:hAnsi="Palatino Linotype" w:cstheme="majorBidi"/>
          <w:sz w:val="20"/>
          <w:szCs w:val="20"/>
        </w:rPr>
        <w:t xml:space="preserve"> </w:t>
      </w:r>
      <w:r w:rsidR="002E61FD" w:rsidRPr="00630690">
        <w:rPr>
          <w:rFonts w:ascii="Palatino Linotype" w:hAnsi="Palatino Linotype" w:cstheme="majorBidi"/>
          <w:sz w:val="20"/>
          <w:szCs w:val="20"/>
        </w:rPr>
        <w:t xml:space="preserve"> 1944: 48)</w:t>
      </w:r>
      <w:r w:rsidR="001B1441" w:rsidRPr="00630690">
        <w:rPr>
          <w:rFonts w:ascii="Palatino Linotype" w:hAnsi="Palatino Linotype" w:cstheme="majorBidi"/>
          <w:sz w:val="20"/>
          <w:szCs w:val="20"/>
        </w:rPr>
        <w:t>.</w:t>
      </w:r>
    </w:p>
    <w:p w:rsidR="00626002" w:rsidRPr="00630690" w:rsidRDefault="001B1441" w:rsidP="009E104B">
      <w:pPr>
        <w:spacing w:before="100" w:beforeAutospacing="1" w:after="120" w:line="240" w:lineRule="auto"/>
        <w:contextualSpacing/>
        <w:jc w:val="both"/>
        <w:rPr>
          <w:rFonts w:ascii="Palatino Linotype" w:hAnsi="Palatino Linotype" w:cstheme="majorBidi"/>
          <w:sz w:val="20"/>
          <w:szCs w:val="20"/>
        </w:rPr>
      </w:pPr>
      <w:r w:rsidRPr="00630690">
        <w:rPr>
          <w:rFonts w:ascii="Palatino Linotype" w:hAnsi="Palatino Linotype" w:cstheme="majorBidi"/>
          <w:sz w:val="20"/>
          <w:szCs w:val="20"/>
        </w:rPr>
        <w:tab/>
      </w:r>
      <w:r w:rsidR="00804228" w:rsidRPr="00630690">
        <w:rPr>
          <w:rFonts w:ascii="Palatino Linotype" w:hAnsi="Palatino Linotype" w:cstheme="majorBidi"/>
          <w:sz w:val="20"/>
          <w:szCs w:val="20"/>
        </w:rPr>
        <w:t xml:space="preserve">İngiltere petrol ürünlerinin güvenli bir şekilde nakliyesini sağlamak ve kendi çıkarlarını güvene almak için Osmanlı ve </w:t>
      </w:r>
      <w:r w:rsidR="000C701B" w:rsidRPr="00630690">
        <w:rPr>
          <w:rFonts w:ascii="Palatino Linotype" w:hAnsi="Palatino Linotype" w:cstheme="majorBidi"/>
          <w:sz w:val="20"/>
          <w:szCs w:val="20"/>
        </w:rPr>
        <w:t>Kaçar</w:t>
      </w:r>
      <w:r w:rsidR="00804228" w:rsidRPr="00630690">
        <w:rPr>
          <w:rFonts w:ascii="Palatino Linotype" w:hAnsi="Palatino Linotype" w:cstheme="majorBidi"/>
          <w:sz w:val="20"/>
          <w:szCs w:val="20"/>
        </w:rPr>
        <w:t>arasındaki sınır probleminin kısa bir sürede çözülmesini istemekteydi. İngiltere ve Rusya</w:t>
      </w:r>
      <w:r w:rsidR="003D12F2" w:rsidRPr="00630690">
        <w:rPr>
          <w:rFonts w:ascii="Palatino Linotype" w:hAnsi="Palatino Linotype" w:cstheme="majorBidi"/>
          <w:sz w:val="20"/>
          <w:szCs w:val="20"/>
        </w:rPr>
        <w:t>’nın</w:t>
      </w:r>
      <w:r w:rsidR="00804228" w:rsidRPr="00630690">
        <w:rPr>
          <w:rFonts w:ascii="Palatino Linotype" w:hAnsi="Palatino Linotype" w:cstheme="majorBidi"/>
          <w:sz w:val="20"/>
          <w:szCs w:val="20"/>
        </w:rPr>
        <w:t xml:space="preserve"> bu amaç ile yaptıkları baskı sonucu 21 Aralık 1911’de iki tarafı Tahran’da buluşt</w:t>
      </w:r>
      <w:r w:rsidRPr="00630690">
        <w:rPr>
          <w:rFonts w:ascii="Palatino Linotype" w:hAnsi="Palatino Linotype" w:cstheme="majorBidi"/>
          <w:sz w:val="20"/>
          <w:szCs w:val="20"/>
        </w:rPr>
        <w:t>urmayı başarmış böylece Tahran P</w:t>
      </w:r>
      <w:r w:rsidR="00804228" w:rsidRPr="00630690">
        <w:rPr>
          <w:rFonts w:ascii="Palatino Linotype" w:hAnsi="Palatino Linotype" w:cstheme="majorBidi"/>
          <w:sz w:val="20"/>
          <w:szCs w:val="20"/>
        </w:rPr>
        <w:t>rotokolü imzalanmıştır. Buna göre</w:t>
      </w:r>
      <w:r w:rsidRPr="00630690">
        <w:rPr>
          <w:rFonts w:ascii="Palatino Linotype" w:hAnsi="Palatino Linotype" w:cstheme="majorBidi"/>
          <w:sz w:val="20"/>
          <w:szCs w:val="20"/>
        </w:rPr>
        <w:t>;</w:t>
      </w:r>
      <w:r w:rsidR="00804228" w:rsidRPr="00630690">
        <w:rPr>
          <w:rFonts w:ascii="Palatino Linotype" w:hAnsi="Palatino Linotype" w:cstheme="majorBidi"/>
          <w:sz w:val="20"/>
          <w:szCs w:val="20"/>
        </w:rPr>
        <w:t xml:space="preserve"> İstanbul’da sadece bu iki devletin katılacağı bir toplantı yapılacak, II. Erzurum Antlaşması dikkate alınarak sınırlar belirlenecekti. Ayrıca uzlaşma sağlanamayan maddeler olursa araya Rusya ve İngiltere sokulmayarak </w:t>
      </w:r>
      <w:r w:rsidR="007B2F4D" w:rsidRPr="00630690">
        <w:rPr>
          <w:rFonts w:ascii="Palatino Linotype" w:hAnsi="Palatino Linotype" w:cstheme="majorBidi"/>
          <w:sz w:val="20"/>
          <w:szCs w:val="20"/>
        </w:rPr>
        <w:t>Lahey’de bulunan</w:t>
      </w:r>
      <w:r w:rsidR="00363299" w:rsidRPr="00630690">
        <w:rPr>
          <w:rFonts w:ascii="Palatino Linotype" w:hAnsi="Palatino Linotype" w:cstheme="majorBidi"/>
          <w:sz w:val="20"/>
          <w:szCs w:val="20"/>
        </w:rPr>
        <w:t xml:space="preserve"> </w:t>
      </w:r>
      <w:r w:rsidR="00804228" w:rsidRPr="00630690">
        <w:rPr>
          <w:rFonts w:ascii="Palatino Linotype" w:hAnsi="Palatino Linotype" w:cstheme="majorBidi"/>
          <w:sz w:val="20"/>
          <w:szCs w:val="20"/>
        </w:rPr>
        <w:t xml:space="preserve">Uluslararası Adalet </w:t>
      </w:r>
      <w:proofErr w:type="spellStart"/>
      <w:r w:rsidR="00804228" w:rsidRPr="00630690">
        <w:rPr>
          <w:rFonts w:ascii="Palatino Linotype" w:hAnsi="Palatino Linotype" w:cstheme="majorBidi"/>
          <w:sz w:val="20"/>
          <w:szCs w:val="20"/>
        </w:rPr>
        <w:t>Divani</w:t>
      </w:r>
      <w:r w:rsidR="007B2F4D" w:rsidRPr="00630690">
        <w:rPr>
          <w:rFonts w:ascii="Palatino Linotype" w:hAnsi="Palatino Linotype" w:cstheme="majorBidi"/>
          <w:sz w:val="20"/>
          <w:szCs w:val="20"/>
        </w:rPr>
        <w:t>’na</w:t>
      </w:r>
      <w:proofErr w:type="spellEnd"/>
      <w:r w:rsidRPr="00630690">
        <w:rPr>
          <w:rFonts w:ascii="Palatino Linotype" w:hAnsi="Palatino Linotype" w:cstheme="majorBidi"/>
          <w:sz w:val="20"/>
          <w:szCs w:val="20"/>
        </w:rPr>
        <w:t xml:space="preserve"> götürülecekti</w:t>
      </w:r>
      <w:r w:rsidR="00D93CC3" w:rsidRPr="00630690">
        <w:rPr>
          <w:rFonts w:ascii="Palatino Linotype" w:hAnsi="Palatino Linotype" w:cstheme="majorBidi"/>
          <w:sz w:val="20"/>
          <w:szCs w:val="20"/>
        </w:rPr>
        <w:t xml:space="preserve"> (</w:t>
      </w:r>
      <w:proofErr w:type="spellStart"/>
      <w:r w:rsidR="00D93CC3" w:rsidRPr="00630690">
        <w:rPr>
          <w:rFonts w:ascii="Palatino Linotype" w:eastAsia="Times New Roman" w:hAnsi="Palatino Linotype" w:cstheme="majorBidi"/>
          <w:sz w:val="20"/>
          <w:szCs w:val="20"/>
        </w:rPr>
        <w:t>Tareq</w:t>
      </w:r>
      <w:proofErr w:type="spellEnd"/>
      <w:r w:rsidR="00D93CC3" w:rsidRPr="00630690">
        <w:rPr>
          <w:rStyle w:val="DipnotBavurusu"/>
          <w:rFonts w:ascii="Palatino Linotype" w:hAnsi="Palatino Linotype" w:cstheme="majorBidi"/>
          <w:sz w:val="20"/>
          <w:szCs w:val="20"/>
        </w:rPr>
        <w:t xml:space="preserve"> </w:t>
      </w:r>
      <w:r w:rsidR="00D93CC3" w:rsidRPr="00630690">
        <w:rPr>
          <w:rFonts w:ascii="Palatino Linotype" w:eastAsia="Times New Roman" w:hAnsi="Palatino Linotype" w:cstheme="majorBidi"/>
          <w:sz w:val="20"/>
          <w:szCs w:val="20"/>
        </w:rPr>
        <w:t xml:space="preserve">1982: </w:t>
      </w:r>
      <w:r w:rsidR="00D93CC3" w:rsidRPr="00630690">
        <w:rPr>
          <w:rFonts w:ascii="Palatino Linotype" w:hAnsi="Palatino Linotype" w:cstheme="majorBidi"/>
          <w:sz w:val="20"/>
          <w:szCs w:val="20"/>
        </w:rPr>
        <w:t>48-56)</w:t>
      </w:r>
      <w:r w:rsidRPr="00630690">
        <w:rPr>
          <w:rFonts w:ascii="Palatino Linotype" w:hAnsi="Palatino Linotype" w:cstheme="majorBidi"/>
          <w:sz w:val="20"/>
          <w:szCs w:val="20"/>
        </w:rPr>
        <w:t>.</w:t>
      </w:r>
    </w:p>
    <w:p w:rsidR="00D21893" w:rsidRPr="00630690" w:rsidRDefault="001B1441" w:rsidP="009E104B">
      <w:pPr>
        <w:spacing w:before="100" w:beforeAutospacing="1" w:after="120" w:line="240" w:lineRule="auto"/>
        <w:contextualSpacing/>
        <w:jc w:val="both"/>
        <w:rPr>
          <w:rFonts w:ascii="Palatino Linotype" w:hAnsi="Palatino Linotype" w:cstheme="majorBidi"/>
          <w:sz w:val="20"/>
          <w:szCs w:val="20"/>
        </w:rPr>
      </w:pPr>
      <w:r w:rsidRPr="00630690">
        <w:rPr>
          <w:rFonts w:ascii="Palatino Linotype" w:hAnsi="Palatino Linotype" w:cstheme="majorBidi"/>
          <w:sz w:val="20"/>
          <w:szCs w:val="20"/>
        </w:rPr>
        <w:tab/>
      </w:r>
      <w:r w:rsidR="00D21893" w:rsidRPr="00630690">
        <w:rPr>
          <w:rFonts w:ascii="Palatino Linotype" w:hAnsi="Palatino Linotype" w:cstheme="majorBidi"/>
          <w:sz w:val="20"/>
          <w:szCs w:val="20"/>
        </w:rPr>
        <w:t xml:space="preserve">Ancak </w:t>
      </w:r>
      <w:r w:rsidR="007B2F4D" w:rsidRPr="00630690">
        <w:rPr>
          <w:rFonts w:ascii="Palatino Linotype" w:hAnsi="Palatino Linotype" w:cstheme="majorBidi"/>
          <w:sz w:val="20"/>
          <w:szCs w:val="20"/>
        </w:rPr>
        <w:t>yapılan</w:t>
      </w:r>
      <w:r w:rsidR="00B34881" w:rsidRPr="00630690">
        <w:rPr>
          <w:rFonts w:ascii="Palatino Linotype" w:hAnsi="Palatino Linotype" w:cstheme="majorBidi"/>
          <w:sz w:val="20"/>
          <w:szCs w:val="20"/>
        </w:rPr>
        <w:t xml:space="preserve"> </w:t>
      </w:r>
      <w:r w:rsidR="00D21893" w:rsidRPr="00630690">
        <w:rPr>
          <w:rFonts w:ascii="Palatino Linotype" w:hAnsi="Palatino Linotype" w:cstheme="majorBidi"/>
          <w:sz w:val="20"/>
          <w:szCs w:val="20"/>
        </w:rPr>
        <w:t xml:space="preserve">bu anlaşmaya rağmen Rusya ve İngiltere temsilcileri arabuluculuk bahanesi ile gayri resmi olarak toplantılara katılmıştır. Siyaseti iyi bilen İngiltere ve Rusya çıkarları için bu defa Osmanlıların yanında yer almıştır. Böylece Almanya’ya yakınlaştığı düşünülen Osmanlı Devleti’nden imtiyaz elde edeceklerdi. Ayrıca İngiltere stratejik ve ekonomik öneme sahip olan Ervendrud’un </w:t>
      </w:r>
      <w:r w:rsidR="000C701B" w:rsidRPr="00630690">
        <w:rPr>
          <w:rFonts w:ascii="Palatino Linotype" w:hAnsi="Palatino Linotype" w:cstheme="majorBidi"/>
          <w:sz w:val="20"/>
          <w:szCs w:val="20"/>
        </w:rPr>
        <w:t>Kaçar</w:t>
      </w:r>
      <w:r w:rsidR="00D21893" w:rsidRPr="00630690">
        <w:rPr>
          <w:rFonts w:ascii="Palatino Linotype" w:hAnsi="Palatino Linotype" w:cstheme="majorBidi"/>
          <w:sz w:val="20"/>
          <w:szCs w:val="20"/>
        </w:rPr>
        <w:t xml:space="preserve">hâkimiyetinde olmasını istemiyordu. Buna istinaden bu bölgelerdeki (Ervendrud Hankeyin) İran </w:t>
      </w:r>
      <w:proofErr w:type="gramStart"/>
      <w:r w:rsidR="00D21893" w:rsidRPr="00630690">
        <w:rPr>
          <w:rFonts w:ascii="Palatino Linotype" w:hAnsi="Palatino Linotype" w:cstheme="majorBidi"/>
          <w:sz w:val="20"/>
          <w:szCs w:val="20"/>
        </w:rPr>
        <w:t>hakimiyetini</w:t>
      </w:r>
      <w:proofErr w:type="gramEnd"/>
      <w:r w:rsidR="00D21893" w:rsidRPr="00630690">
        <w:rPr>
          <w:rFonts w:ascii="Palatino Linotype" w:hAnsi="Palatino Linotype" w:cstheme="majorBidi"/>
          <w:sz w:val="20"/>
          <w:szCs w:val="20"/>
        </w:rPr>
        <w:t xml:space="preserve"> ortadan kaldırarak Osmanlı Devleti’ne ayrıcalık tanımak hususunda çaba gösteriyordu.  Rusya temsilcisi de İran ve Osmanlı devletinin kuzeybatı sınırının netleşmesini ve resmiyet kazanmasını istemiyor, bu belirsizlikten pay almak istiyordu. Bu nedenle </w:t>
      </w:r>
      <w:r w:rsidR="002E033F" w:rsidRPr="00630690">
        <w:rPr>
          <w:rFonts w:ascii="Palatino Linotype" w:hAnsi="Palatino Linotype" w:cstheme="majorBidi"/>
          <w:sz w:val="20"/>
          <w:szCs w:val="20"/>
        </w:rPr>
        <w:t>Ruslar</w:t>
      </w:r>
      <w:r w:rsidR="00B34881" w:rsidRPr="00630690">
        <w:rPr>
          <w:rFonts w:ascii="Palatino Linotype" w:hAnsi="Palatino Linotype" w:cstheme="majorBidi"/>
          <w:sz w:val="20"/>
          <w:szCs w:val="20"/>
        </w:rPr>
        <w:t xml:space="preserve">, </w:t>
      </w:r>
      <w:r w:rsidR="00D21893" w:rsidRPr="00630690">
        <w:rPr>
          <w:rFonts w:ascii="Palatino Linotype" w:hAnsi="Palatino Linotype" w:cstheme="majorBidi"/>
          <w:sz w:val="20"/>
          <w:szCs w:val="20"/>
        </w:rPr>
        <w:t xml:space="preserve">İngilizler ile bu konuda hemfikir olmuştu. </w:t>
      </w:r>
      <w:r w:rsidRPr="00630690">
        <w:rPr>
          <w:rFonts w:ascii="Palatino Linotype" w:hAnsi="Palatino Linotype" w:cstheme="majorBidi"/>
          <w:sz w:val="20"/>
          <w:szCs w:val="20"/>
        </w:rPr>
        <w:t>Aslında İstanbul P</w:t>
      </w:r>
      <w:r w:rsidR="00D21893" w:rsidRPr="00630690">
        <w:rPr>
          <w:rFonts w:ascii="Palatino Linotype" w:hAnsi="Palatino Linotype" w:cstheme="majorBidi"/>
          <w:sz w:val="20"/>
          <w:szCs w:val="20"/>
        </w:rPr>
        <w:t>rotokolü</w:t>
      </w:r>
      <w:r w:rsidRPr="00630690">
        <w:rPr>
          <w:rFonts w:ascii="Palatino Linotype" w:hAnsi="Palatino Linotype" w:cstheme="majorBidi"/>
          <w:sz w:val="20"/>
          <w:szCs w:val="20"/>
        </w:rPr>
        <w:t>’</w:t>
      </w:r>
      <w:r w:rsidR="00D21893" w:rsidRPr="00630690">
        <w:rPr>
          <w:rFonts w:ascii="Palatino Linotype" w:hAnsi="Palatino Linotype" w:cstheme="majorBidi"/>
          <w:sz w:val="20"/>
          <w:szCs w:val="20"/>
        </w:rPr>
        <w:t>nden önce Rus ve İngiliz temsilcileri Osmanlı Devleti ile görüşerek kendi aralarında bir anlaşmay</w:t>
      </w:r>
      <w:r w:rsidRPr="00630690">
        <w:rPr>
          <w:rFonts w:ascii="Palatino Linotype" w:hAnsi="Palatino Linotype" w:cstheme="majorBidi"/>
          <w:sz w:val="20"/>
          <w:szCs w:val="20"/>
        </w:rPr>
        <w:t>a varmışlar</w:t>
      </w:r>
      <w:r w:rsidR="00B34881" w:rsidRPr="00630690">
        <w:rPr>
          <w:rFonts w:ascii="Palatino Linotype" w:hAnsi="Palatino Linotype" w:cstheme="majorBidi"/>
          <w:sz w:val="20"/>
          <w:szCs w:val="20"/>
        </w:rPr>
        <w:t xml:space="preserve"> </w:t>
      </w:r>
      <w:r w:rsidRPr="00630690">
        <w:rPr>
          <w:rFonts w:ascii="Palatino Linotype" w:hAnsi="Palatino Linotype" w:cstheme="majorBidi"/>
          <w:sz w:val="20"/>
          <w:szCs w:val="20"/>
        </w:rPr>
        <w:t xml:space="preserve">ve bu belgeyi </w:t>
      </w:r>
      <w:r w:rsidR="000C701B" w:rsidRPr="00630690">
        <w:rPr>
          <w:rFonts w:ascii="Palatino Linotype" w:hAnsi="Palatino Linotype" w:cstheme="majorBidi"/>
          <w:sz w:val="20"/>
          <w:szCs w:val="20"/>
        </w:rPr>
        <w:t>Kaçar</w:t>
      </w:r>
      <w:r w:rsidRPr="00630690">
        <w:rPr>
          <w:rFonts w:ascii="Palatino Linotype" w:hAnsi="Palatino Linotype" w:cstheme="majorBidi"/>
          <w:sz w:val="20"/>
          <w:szCs w:val="20"/>
        </w:rPr>
        <w:t>D</w:t>
      </w:r>
      <w:r w:rsidR="00D21893" w:rsidRPr="00630690">
        <w:rPr>
          <w:rFonts w:ascii="Palatino Linotype" w:hAnsi="Palatino Linotype" w:cstheme="majorBidi"/>
          <w:sz w:val="20"/>
          <w:szCs w:val="20"/>
        </w:rPr>
        <w:t>evleti</w:t>
      </w:r>
      <w:r w:rsidRPr="00630690">
        <w:rPr>
          <w:rFonts w:ascii="Palatino Linotype" w:hAnsi="Palatino Linotype" w:cstheme="majorBidi"/>
          <w:sz w:val="20"/>
          <w:szCs w:val="20"/>
        </w:rPr>
        <w:t>’</w:t>
      </w:r>
      <w:r w:rsidR="00D21893" w:rsidRPr="00630690">
        <w:rPr>
          <w:rFonts w:ascii="Palatino Linotype" w:hAnsi="Palatino Linotype" w:cstheme="majorBidi"/>
          <w:sz w:val="20"/>
          <w:szCs w:val="20"/>
        </w:rPr>
        <w:t>nin temsilcisine imzalatmak istemişlerdi</w:t>
      </w:r>
      <w:r w:rsidR="003570CD" w:rsidRPr="00630690">
        <w:rPr>
          <w:rFonts w:ascii="Palatino Linotype" w:hAnsi="Palatino Linotype" w:cstheme="majorBidi"/>
          <w:sz w:val="20"/>
          <w:szCs w:val="20"/>
        </w:rPr>
        <w:t xml:space="preserve"> (Parsadust</w:t>
      </w:r>
      <w:r w:rsidR="003570CD" w:rsidRPr="00630690">
        <w:rPr>
          <w:rStyle w:val="DipnotBavurusu"/>
          <w:rFonts w:ascii="Palatino Linotype" w:hAnsi="Palatino Linotype" w:cstheme="majorBidi"/>
          <w:sz w:val="20"/>
          <w:szCs w:val="20"/>
        </w:rPr>
        <w:t xml:space="preserve"> </w:t>
      </w:r>
      <w:r w:rsidR="003570CD" w:rsidRPr="00630690">
        <w:rPr>
          <w:rFonts w:ascii="Palatino Linotype" w:hAnsi="Palatino Linotype" w:cstheme="majorBidi"/>
          <w:sz w:val="20"/>
          <w:szCs w:val="20"/>
        </w:rPr>
        <w:t>1385: 60-65)</w:t>
      </w:r>
      <w:r w:rsidR="00D21893" w:rsidRPr="00630690">
        <w:rPr>
          <w:rFonts w:ascii="Palatino Linotype" w:hAnsi="Palatino Linotype" w:cstheme="majorBidi"/>
          <w:sz w:val="20"/>
          <w:szCs w:val="20"/>
        </w:rPr>
        <w:t>.</w:t>
      </w:r>
      <w:r w:rsidR="0030726D" w:rsidRPr="00630690">
        <w:rPr>
          <w:rFonts w:ascii="Palatino Linotype" w:hAnsi="Palatino Linotype" w:cstheme="majorBidi"/>
          <w:sz w:val="20"/>
          <w:szCs w:val="20"/>
        </w:rPr>
        <w:t xml:space="preserve"> Osmanlı Devleti, Osmanlı-İran sınırının çiziminin İran’a bağlı olmadığını, İngiltere ve Rusya’ya bağlı olduğunu bildiği için onların bu bölgede izledikleri politikaları da dikkate alarak komisyona onlarında kabul edeceği ve kendisinin en az zararla kurtulabileceği teklifleri ortaya koymaya çalışmıştır. Bunun için de sınırdaki tartışmalı yerlere gönderilen görevli paşalar ve aracı devletler</w:t>
      </w:r>
      <w:r w:rsidR="0057508F" w:rsidRPr="00630690">
        <w:rPr>
          <w:rFonts w:ascii="Palatino Linotype" w:hAnsi="Palatino Linotype" w:cstheme="majorBidi"/>
          <w:sz w:val="20"/>
          <w:szCs w:val="20"/>
        </w:rPr>
        <w:t>e gönderilen elçilerin merkeze verdiği raporlardan faydalanmışlardır. Bunun için Bab-ı Âli sınır komisyonunda bulunan delegelerinden, İngiltere ve Rusya tarafından Osmanlı’ya gönderilen</w:t>
      </w:r>
      <w:r w:rsidR="00D21893" w:rsidRPr="00630690">
        <w:rPr>
          <w:rFonts w:ascii="Palatino Linotype" w:hAnsi="Palatino Linotype" w:cstheme="majorBidi"/>
          <w:sz w:val="20"/>
          <w:szCs w:val="20"/>
        </w:rPr>
        <w:t xml:space="preserve"> </w:t>
      </w:r>
      <w:r w:rsidR="0057508F" w:rsidRPr="00630690">
        <w:rPr>
          <w:rFonts w:ascii="Palatino Linotype" w:hAnsi="Palatino Linotype" w:cstheme="majorBidi"/>
          <w:sz w:val="20"/>
          <w:szCs w:val="20"/>
        </w:rPr>
        <w:t xml:space="preserve">muhtıraları dikkate alarak, askeri yönden stratejik yerlerin kendi tarafında kalacak şekilde </w:t>
      </w:r>
      <w:r w:rsidR="0097571E" w:rsidRPr="00630690">
        <w:rPr>
          <w:rFonts w:ascii="Palatino Linotype" w:hAnsi="Palatino Linotype" w:cstheme="majorBidi"/>
          <w:sz w:val="20"/>
          <w:szCs w:val="20"/>
        </w:rPr>
        <w:t>sınırların çizilmesini istemiştir. Rusya ve İngiltere’yi de yanlarına alarak çizilen bu sınırı İran tarafına kabul ettirilmesi yönünde komisyona talimat vermiştir</w:t>
      </w:r>
      <w:r w:rsidR="006C6497" w:rsidRPr="00630690">
        <w:rPr>
          <w:rFonts w:ascii="Palatino Linotype" w:hAnsi="Palatino Linotype" w:cstheme="majorBidi"/>
          <w:sz w:val="20"/>
          <w:szCs w:val="20"/>
        </w:rPr>
        <w:t xml:space="preserve"> (</w:t>
      </w:r>
      <w:r w:rsidR="00575A2E" w:rsidRPr="00630690">
        <w:rPr>
          <w:rFonts w:ascii="Palatino Linotype" w:hAnsi="Palatino Linotype" w:cstheme="majorBidi"/>
          <w:sz w:val="20"/>
          <w:szCs w:val="20"/>
        </w:rPr>
        <w:t>Sarıkçıoğlu</w:t>
      </w:r>
      <w:r w:rsidR="00575A2E" w:rsidRPr="00630690">
        <w:rPr>
          <w:rStyle w:val="DipnotBavurusu"/>
          <w:rFonts w:ascii="Palatino Linotype" w:hAnsi="Palatino Linotype" w:cstheme="majorBidi"/>
          <w:sz w:val="20"/>
          <w:szCs w:val="20"/>
        </w:rPr>
        <w:t xml:space="preserve"> </w:t>
      </w:r>
      <w:r w:rsidR="00575A2E" w:rsidRPr="00630690">
        <w:rPr>
          <w:rFonts w:ascii="Palatino Linotype" w:hAnsi="Palatino Linotype" w:cstheme="majorBidi"/>
          <w:sz w:val="20"/>
          <w:szCs w:val="20"/>
        </w:rPr>
        <w:t>2013: 165)</w:t>
      </w:r>
      <w:r w:rsidR="0097571E" w:rsidRPr="00630690">
        <w:rPr>
          <w:rFonts w:ascii="Palatino Linotype" w:hAnsi="Palatino Linotype" w:cstheme="majorBidi"/>
          <w:sz w:val="20"/>
          <w:szCs w:val="20"/>
        </w:rPr>
        <w:t xml:space="preserve">. </w:t>
      </w:r>
      <w:r w:rsidR="00D21893" w:rsidRPr="00630690">
        <w:rPr>
          <w:rFonts w:ascii="Palatino Linotype" w:hAnsi="Palatino Linotype" w:cstheme="majorBidi"/>
          <w:sz w:val="20"/>
          <w:szCs w:val="20"/>
        </w:rPr>
        <w:t>Bu üç devlet hazırladıkları belgenin giriş kısmında Osmanlı Devleti’nin lehine olan</w:t>
      </w:r>
      <w:r w:rsidR="00043D3F" w:rsidRPr="00630690">
        <w:rPr>
          <w:rStyle w:val="DipnotBavurusu"/>
          <w:rFonts w:ascii="Palatino Linotype" w:hAnsi="Palatino Linotype" w:cstheme="majorBidi"/>
          <w:sz w:val="20"/>
          <w:szCs w:val="20"/>
        </w:rPr>
        <w:footnoteReference w:id="15"/>
      </w:r>
      <w:r w:rsidR="00D21893" w:rsidRPr="00630690">
        <w:rPr>
          <w:rFonts w:ascii="Palatino Linotype" w:hAnsi="Palatino Linotype" w:cstheme="majorBidi"/>
          <w:color w:val="92D050"/>
          <w:sz w:val="20"/>
          <w:szCs w:val="20"/>
        </w:rPr>
        <w:t xml:space="preserve"> </w:t>
      </w:r>
      <w:r w:rsidR="00D21893" w:rsidRPr="00630690">
        <w:rPr>
          <w:rFonts w:ascii="Palatino Linotype" w:hAnsi="Palatino Linotype" w:cstheme="majorBidi"/>
          <w:sz w:val="20"/>
          <w:szCs w:val="20"/>
        </w:rPr>
        <w:t>bir sınır çizgisi belirlemiş oldular</w:t>
      </w:r>
      <w:r w:rsidR="00EC6F7F" w:rsidRPr="00630690">
        <w:rPr>
          <w:rFonts w:ascii="Palatino Linotype" w:hAnsi="Palatino Linotype" w:cstheme="majorBidi"/>
          <w:sz w:val="20"/>
          <w:szCs w:val="20"/>
        </w:rPr>
        <w:t>(Parsadust 1385: 65)</w:t>
      </w:r>
      <w:r w:rsidR="00D21893" w:rsidRPr="00630690">
        <w:rPr>
          <w:rFonts w:ascii="Palatino Linotype" w:hAnsi="Palatino Linotype" w:cstheme="majorBidi"/>
          <w:sz w:val="20"/>
          <w:szCs w:val="20"/>
        </w:rPr>
        <w:t xml:space="preserve">. Daha sonra imzalanmış olan bu protokolün 1. maddesine göre Osmanlı Devleti’nin Ervendrud bölgesine hâkimiyet kurmasına yardımcı oldular. Böylece hem İran uzun bir süre Ervendrud nehrinde denizcilik haklarından men edilmiş hem de bu anlaşmayla iki komşu </w:t>
      </w:r>
      <w:r w:rsidR="00D21893" w:rsidRPr="00630690">
        <w:rPr>
          <w:rFonts w:ascii="Palatino Linotype" w:hAnsi="Palatino Linotype" w:cstheme="majorBidi"/>
          <w:sz w:val="20"/>
          <w:szCs w:val="20"/>
        </w:rPr>
        <w:lastRenderedPageBreak/>
        <w:t xml:space="preserve">ilişkisine nifak sokulmuş oldu.  </w:t>
      </w:r>
      <w:r w:rsidR="000C701B" w:rsidRPr="00630690">
        <w:rPr>
          <w:rFonts w:ascii="Palatino Linotype" w:hAnsi="Palatino Linotype" w:cstheme="majorBidi"/>
          <w:sz w:val="20"/>
          <w:szCs w:val="20"/>
        </w:rPr>
        <w:t>Kaçar</w:t>
      </w:r>
      <w:r w:rsidR="00664CA5" w:rsidRPr="00630690">
        <w:rPr>
          <w:rFonts w:ascii="Palatino Linotype" w:hAnsi="Palatino Linotype" w:cstheme="majorBidi"/>
          <w:sz w:val="20"/>
          <w:szCs w:val="20"/>
        </w:rPr>
        <w:t xml:space="preserve"> </w:t>
      </w:r>
      <w:r w:rsidRPr="00630690">
        <w:rPr>
          <w:rFonts w:ascii="Palatino Linotype" w:hAnsi="Palatino Linotype" w:cstheme="majorBidi"/>
          <w:sz w:val="20"/>
          <w:szCs w:val="20"/>
        </w:rPr>
        <w:t xml:space="preserve">Devleti </w:t>
      </w:r>
      <w:r w:rsidR="00D21893" w:rsidRPr="00630690">
        <w:rPr>
          <w:rFonts w:ascii="Palatino Linotype" w:hAnsi="Palatino Linotype" w:cstheme="majorBidi"/>
          <w:sz w:val="20"/>
          <w:szCs w:val="20"/>
        </w:rPr>
        <w:t xml:space="preserve">kabul ettiği bu şartı hiç bir zaman hazmedememiş ve bu durum 20. Asrın sonlarına kadar iki devlet arasındaki ilişkileri olumsuz etkilemiştir.  4 Kasım 1913 tarihinde İstanbul’da toplanmış olan </w:t>
      </w:r>
      <w:r w:rsidR="00330E20" w:rsidRPr="00630690">
        <w:rPr>
          <w:rFonts w:ascii="Palatino Linotype" w:hAnsi="Palatino Linotype" w:cstheme="majorBidi"/>
          <w:sz w:val="20"/>
          <w:szCs w:val="20"/>
        </w:rPr>
        <w:t>Kaçar</w:t>
      </w:r>
      <w:r w:rsidR="00D21893" w:rsidRPr="00630690">
        <w:rPr>
          <w:rFonts w:ascii="Palatino Linotype" w:hAnsi="Palatino Linotype" w:cstheme="majorBidi"/>
          <w:sz w:val="20"/>
          <w:szCs w:val="20"/>
        </w:rPr>
        <w:t>, Osmanl</w:t>
      </w:r>
      <w:r w:rsidRPr="00630690">
        <w:rPr>
          <w:rFonts w:ascii="Palatino Linotype" w:hAnsi="Palatino Linotype" w:cstheme="majorBidi"/>
          <w:sz w:val="20"/>
          <w:szCs w:val="20"/>
        </w:rPr>
        <w:t>ı, Rusya ve İngiltere İstanbul P</w:t>
      </w:r>
      <w:r w:rsidR="00D21893" w:rsidRPr="00630690">
        <w:rPr>
          <w:rFonts w:ascii="Palatino Linotype" w:hAnsi="Palatino Linotype" w:cstheme="majorBidi"/>
          <w:sz w:val="20"/>
          <w:szCs w:val="20"/>
        </w:rPr>
        <w:t>rotokolü</w:t>
      </w:r>
      <w:r w:rsidRPr="00630690">
        <w:rPr>
          <w:rFonts w:ascii="Palatino Linotype" w:hAnsi="Palatino Linotype" w:cstheme="majorBidi"/>
          <w:sz w:val="20"/>
          <w:szCs w:val="20"/>
        </w:rPr>
        <w:t>’</w:t>
      </w:r>
      <w:r w:rsidR="00D21893" w:rsidRPr="00630690">
        <w:rPr>
          <w:rFonts w:ascii="Palatino Linotype" w:hAnsi="Palatino Linotype" w:cstheme="majorBidi"/>
          <w:sz w:val="20"/>
          <w:szCs w:val="20"/>
        </w:rPr>
        <w:t>nü imzalamıştır</w:t>
      </w:r>
      <w:r w:rsidR="00FF3E80" w:rsidRPr="00630690">
        <w:rPr>
          <w:rStyle w:val="DipnotBavurusu"/>
          <w:rFonts w:ascii="Palatino Linotype" w:hAnsi="Palatino Linotype" w:cstheme="majorBidi"/>
          <w:sz w:val="20"/>
          <w:szCs w:val="20"/>
        </w:rPr>
        <w:footnoteReference w:id="16"/>
      </w:r>
      <w:r w:rsidR="00D21893" w:rsidRPr="00630690">
        <w:rPr>
          <w:rFonts w:ascii="Palatino Linotype" w:hAnsi="Palatino Linotype" w:cstheme="majorBidi"/>
          <w:sz w:val="20"/>
          <w:szCs w:val="20"/>
        </w:rPr>
        <w:t>. Bunun sonucu olarak bazı petrol kaynakları Osmanlı Devleti’nin eline geçmiş ve iki devlet arasındaki problemlere Rusya ve İngiltere müdahil olmuş oluyordu</w:t>
      </w:r>
      <w:r w:rsidR="0029708B" w:rsidRPr="00630690">
        <w:rPr>
          <w:rFonts w:ascii="Palatino Linotype" w:hAnsi="Palatino Linotype" w:cstheme="majorBidi"/>
          <w:sz w:val="20"/>
          <w:szCs w:val="20"/>
        </w:rPr>
        <w:t xml:space="preserve"> (Parsadust 1385: 79)</w:t>
      </w:r>
      <w:r w:rsidR="00D21893" w:rsidRPr="00630690">
        <w:rPr>
          <w:rFonts w:ascii="Palatino Linotype" w:hAnsi="Palatino Linotype" w:cstheme="majorBidi"/>
          <w:sz w:val="20"/>
          <w:szCs w:val="20"/>
        </w:rPr>
        <w:t xml:space="preserve">. </w:t>
      </w:r>
    </w:p>
    <w:p w:rsidR="00420F43" w:rsidRPr="00630690" w:rsidRDefault="00D21893" w:rsidP="0057203B">
      <w:pPr>
        <w:spacing w:before="100" w:beforeAutospacing="1" w:after="120" w:line="240" w:lineRule="auto"/>
        <w:contextualSpacing/>
        <w:jc w:val="both"/>
        <w:rPr>
          <w:rFonts w:ascii="Palatino Linotype" w:hAnsi="Palatino Linotype" w:cstheme="majorBidi"/>
          <w:sz w:val="20"/>
          <w:szCs w:val="20"/>
        </w:rPr>
      </w:pPr>
      <w:r w:rsidRPr="00630690">
        <w:rPr>
          <w:rFonts w:ascii="Palatino Linotype" w:hAnsi="Palatino Linotype" w:cstheme="majorBidi"/>
          <w:sz w:val="20"/>
          <w:szCs w:val="20"/>
        </w:rPr>
        <w:t xml:space="preserve">  </w:t>
      </w:r>
      <w:r w:rsidR="001B1441" w:rsidRPr="00630690">
        <w:rPr>
          <w:rFonts w:ascii="Palatino Linotype" w:hAnsi="Palatino Linotype" w:cstheme="majorBidi"/>
          <w:sz w:val="20"/>
          <w:szCs w:val="20"/>
        </w:rPr>
        <w:tab/>
      </w:r>
      <w:r w:rsidRPr="00630690">
        <w:rPr>
          <w:rFonts w:ascii="Palatino Linotype" w:hAnsi="Palatino Linotype" w:cstheme="majorBidi"/>
          <w:sz w:val="20"/>
          <w:szCs w:val="20"/>
        </w:rPr>
        <w:t xml:space="preserve">Bu </w:t>
      </w:r>
      <w:r w:rsidR="001B1441" w:rsidRPr="00630690">
        <w:rPr>
          <w:rFonts w:ascii="Palatino Linotype" w:hAnsi="Palatino Linotype" w:cstheme="majorBidi"/>
          <w:sz w:val="20"/>
          <w:szCs w:val="20"/>
        </w:rPr>
        <w:t>protokole</w:t>
      </w:r>
      <w:r w:rsidRPr="00630690">
        <w:rPr>
          <w:rFonts w:ascii="Palatino Linotype" w:hAnsi="Palatino Linotype" w:cstheme="majorBidi"/>
          <w:sz w:val="20"/>
          <w:szCs w:val="20"/>
        </w:rPr>
        <w:t xml:space="preserve"> göre her bölgenin sınırı dört ülkenin de katıldığı bir sınır heyeti tarafından </w:t>
      </w:r>
      <w:r w:rsidR="00AD2F99" w:rsidRPr="00630690">
        <w:rPr>
          <w:rFonts w:ascii="Palatino Linotype" w:hAnsi="Palatino Linotype" w:cstheme="majorBidi"/>
          <w:sz w:val="20"/>
          <w:szCs w:val="20"/>
        </w:rPr>
        <w:t>belirlenecekti</w:t>
      </w:r>
      <w:r w:rsidRPr="00630690">
        <w:rPr>
          <w:rFonts w:ascii="Palatino Linotype" w:hAnsi="Palatino Linotype" w:cstheme="majorBidi"/>
          <w:sz w:val="20"/>
          <w:szCs w:val="20"/>
        </w:rPr>
        <w:t xml:space="preserve">. </w:t>
      </w:r>
      <w:r w:rsidR="001B1441" w:rsidRPr="00630690">
        <w:rPr>
          <w:rFonts w:ascii="Palatino Linotype" w:hAnsi="Palatino Linotype" w:cstheme="majorBidi"/>
          <w:sz w:val="20"/>
          <w:szCs w:val="20"/>
        </w:rPr>
        <w:t xml:space="preserve">Protokolün </w:t>
      </w:r>
      <w:r w:rsidRPr="00630690">
        <w:rPr>
          <w:rFonts w:ascii="Palatino Linotype" w:hAnsi="Palatino Linotype" w:cstheme="majorBidi"/>
          <w:sz w:val="20"/>
          <w:szCs w:val="20"/>
        </w:rPr>
        <w:t xml:space="preserve">3. ve 4. maddeleri sınır heyetinin nasıl çalışacağına dair bilgileri içermekteydi. Bu maddenin ilgi çekici kısmı </w:t>
      </w:r>
      <w:r w:rsidR="000C701B" w:rsidRPr="00630690">
        <w:rPr>
          <w:rFonts w:ascii="Palatino Linotype" w:hAnsi="Palatino Linotype" w:cstheme="majorBidi"/>
          <w:sz w:val="20"/>
          <w:szCs w:val="20"/>
        </w:rPr>
        <w:t>Kaçar</w:t>
      </w:r>
      <w:r w:rsidRPr="00630690">
        <w:rPr>
          <w:rFonts w:ascii="Palatino Linotype" w:hAnsi="Palatino Linotype" w:cstheme="majorBidi"/>
          <w:sz w:val="20"/>
          <w:szCs w:val="20"/>
        </w:rPr>
        <w:t xml:space="preserve">ve Osmanlı </w:t>
      </w:r>
      <w:r w:rsidR="00420F43" w:rsidRPr="00630690">
        <w:rPr>
          <w:rFonts w:ascii="Palatino Linotype" w:hAnsi="Palatino Linotype" w:cstheme="majorBidi"/>
          <w:sz w:val="20"/>
          <w:szCs w:val="20"/>
        </w:rPr>
        <w:t>devletlerinin</w:t>
      </w:r>
      <w:r w:rsidRPr="00630690">
        <w:rPr>
          <w:rFonts w:ascii="Palatino Linotype" w:hAnsi="Palatino Linotype" w:cstheme="majorBidi"/>
          <w:sz w:val="20"/>
          <w:szCs w:val="20"/>
        </w:rPr>
        <w:t xml:space="preserve"> anlaşamadıkları bir konuyu 48 saat içinde ayrıntılı bir rapor hazırlayarak İngiltere ve Rusya’ya sunacak olmalarıydı.  Sunulan bu rapor iki devletin yapacağı toplantı sonucu çözüme ulaştırılacak ve bu karar </w:t>
      </w:r>
      <w:proofErr w:type="spellStart"/>
      <w:r w:rsidR="000C701B" w:rsidRPr="00630690">
        <w:rPr>
          <w:rFonts w:ascii="Palatino Linotype" w:hAnsi="Palatino Linotype" w:cstheme="majorBidi"/>
          <w:sz w:val="20"/>
          <w:szCs w:val="20"/>
        </w:rPr>
        <w:t>Kaçar</w:t>
      </w:r>
      <w:r w:rsidR="00420F43" w:rsidRPr="00630690">
        <w:rPr>
          <w:rFonts w:ascii="Palatino Linotype" w:hAnsi="Palatino Linotype" w:cstheme="majorBidi"/>
          <w:sz w:val="20"/>
          <w:szCs w:val="20"/>
        </w:rPr>
        <w:t>ve</w:t>
      </w:r>
      <w:proofErr w:type="spellEnd"/>
      <w:r w:rsidR="00420F43" w:rsidRPr="00630690">
        <w:rPr>
          <w:rFonts w:ascii="Palatino Linotype" w:hAnsi="Palatino Linotype" w:cstheme="majorBidi"/>
          <w:sz w:val="20"/>
          <w:szCs w:val="20"/>
        </w:rPr>
        <w:t xml:space="preserve"> Osmanlı devletlerine</w:t>
      </w:r>
      <w:r w:rsidRPr="00630690">
        <w:rPr>
          <w:rFonts w:ascii="Palatino Linotype" w:hAnsi="Palatino Linotype" w:cstheme="majorBidi"/>
          <w:sz w:val="20"/>
          <w:szCs w:val="20"/>
        </w:rPr>
        <w:t xml:space="preserve"> bi</w:t>
      </w:r>
      <w:r w:rsidR="00420F43" w:rsidRPr="00630690">
        <w:rPr>
          <w:rFonts w:ascii="Palatino Linotype" w:hAnsi="Palatino Linotype" w:cstheme="majorBidi"/>
          <w:sz w:val="20"/>
          <w:szCs w:val="20"/>
        </w:rPr>
        <w:t>ldirilecekt</w:t>
      </w:r>
      <w:r w:rsidR="0057203B">
        <w:rPr>
          <w:rFonts w:ascii="Palatino Linotype" w:hAnsi="Palatino Linotype" w:cstheme="majorBidi"/>
          <w:sz w:val="20"/>
          <w:szCs w:val="20"/>
        </w:rPr>
        <w:t>i</w:t>
      </w:r>
      <w:r w:rsidR="0057203B" w:rsidRPr="0057203B">
        <w:rPr>
          <w:rFonts w:asciiTheme="majorBidi" w:hAnsiTheme="majorBidi" w:cstheme="majorBidi"/>
          <w:sz w:val="18"/>
          <w:szCs w:val="18"/>
        </w:rPr>
        <w:t xml:space="preserve"> </w:t>
      </w:r>
      <w:r w:rsidR="0057203B">
        <w:rPr>
          <w:rFonts w:asciiTheme="majorBidi" w:hAnsiTheme="majorBidi" w:cstheme="majorBidi"/>
          <w:sz w:val="18"/>
          <w:szCs w:val="18"/>
        </w:rPr>
        <w:t>(</w:t>
      </w:r>
      <w:proofErr w:type="spellStart"/>
      <w:r w:rsidR="00375C25">
        <w:rPr>
          <w:rFonts w:asciiTheme="majorBidi" w:hAnsiTheme="majorBidi" w:cstheme="majorBidi"/>
          <w:sz w:val="18"/>
          <w:szCs w:val="18"/>
        </w:rPr>
        <w:t>Tare</w:t>
      </w:r>
      <w:r w:rsidR="0057203B">
        <w:rPr>
          <w:rFonts w:asciiTheme="majorBidi" w:hAnsiTheme="majorBidi" w:cstheme="majorBidi"/>
          <w:sz w:val="18"/>
          <w:szCs w:val="18"/>
        </w:rPr>
        <w:t>q</w:t>
      </w:r>
      <w:proofErr w:type="spellEnd"/>
      <w:r w:rsidR="0057203B">
        <w:rPr>
          <w:rFonts w:asciiTheme="majorBidi" w:hAnsiTheme="majorBidi" w:cstheme="majorBidi"/>
          <w:sz w:val="18"/>
          <w:szCs w:val="18"/>
        </w:rPr>
        <w:t xml:space="preserve"> 1982:</w:t>
      </w:r>
      <w:r w:rsidR="0057203B" w:rsidRPr="00E47476">
        <w:rPr>
          <w:rFonts w:asciiTheme="majorBidi" w:hAnsiTheme="majorBidi" w:cstheme="majorBidi"/>
          <w:sz w:val="18"/>
          <w:szCs w:val="18"/>
        </w:rPr>
        <w:t xml:space="preserve"> 55</w:t>
      </w:r>
      <w:r w:rsidR="0057203B">
        <w:rPr>
          <w:rFonts w:asciiTheme="majorBidi" w:hAnsiTheme="majorBidi" w:cstheme="majorBidi"/>
          <w:sz w:val="18"/>
          <w:szCs w:val="18"/>
        </w:rPr>
        <w:t>)</w:t>
      </w:r>
      <w:r w:rsidR="00420F43" w:rsidRPr="00630690">
        <w:rPr>
          <w:rFonts w:ascii="Palatino Linotype" w:hAnsi="Palatino Linotype" w:cstheme="majorBidi"/>
          <w:sz w:val="20"/>
          <w:szCs w:val="20"/>
        </w:rPr>
        <w:t>.</w:t>
      </w:r>
    </w:p>
    <w:p w:rsidR="003F1678" w:rsidRPr="00630690" w:rsidRDefault="00420F43" w:rsidP="009E104B">
      <w:pPr>
        <w:spacing w:before="100" w:beforeAutospacing="1" w:after="120" w:line="240" w:lineRule="auto"/>
        <w:contextualSpacing/>
        <w:jc w:val="both"/>
        <w:rPr>
          <w:rFonts w:ascii="Palatino Linotype" w:hAnsi="Palatino Linotype" w:cstheme="majorBidi"/>
          <w:sz w:val="20"/>
          <w:szCs w:val="20"/>
        </w:rPr>
      </w:pPr>
      <w:r w:rsidRPr="00630690">
        <w:rPr>
          <w:rFonts w:ascii="Palatino Linotype" w:hAnsi="Palatino Linotype" w:cstheme="majorBidi"/>
          <w:sz w:val="20"/>
          <w:szCs w:val="20"/>
        </w:rPr>
        <w:tab/>
        <w:t>İstanbul P</w:t>
      </w:r>
      <w:r w:rsidR="00BE2FE7" w:rsidRPr="00630690">
        <w:rPr>
          <w:rFonts w:ascii="Palatino Linotype" w:hAnsi="Palatino Linotype" w:cstheme="majorBidi"/>
          <w:sz w:val="20"/>
          <w:szCs w:val="20"/>
        </w:rPr>
        <w:t>rotokol</w:t>
      </w:r>
      <w:r w:rsidRPr="00630690">
        <w:rPr>
          <w:rFonts w:ascii="Palatino Linotype" w:hAnsi="Palatino Linotype" w:cstheme="majorBidi"/>
          <w:sz w:val="20"/>
          <w:szCs w:val="20"/>
        </w:rPr>
        <w:t>ü’nden</w:t>
      </w:r>
      <w:r w:rsidR="00BE2FE7" w:rsidRPr="00630690">
        <w:rPr>
          <w:rFonts w:ascii="Palatino Linotype" w:hAnsi="Palatino Linotype" w:cstheme="majorBidi"/>
          <w:sz w:val="20"/>
          <w:szCs w:val="20"/>
        </w:rPr>
        <w:t xml:space="preserve"> sonra sınırlar konusunda </w:t>
      </w:r>
      <w:r w:rsidR="00F36D32" w:rsidRPr="00630690">
        <w:rPr>
          <w:rFonts w:ascii="Palatino Linotype" w:hAnsi="Palatino Linotype" w:cstheme="majorBidi"/>
          <w:sz w:val="20"/>
          <w:szCs w:val="20"/>
        </w:rPr>
        <w:t xml:space="preserve">problemleri olan ülkelerin </w:t>
      </w:r>
      <w:r w:rsidR="007B2F4D" w:rsidRPr="00630690">
        <w:rPr>
          <w:rFonts w:ascii="Palatino Linotype" w:hAnsi="Palatino Linotype" w:cstheme="majorBidi"/>
          <w:sz w:val="20"/>
          <w:szCs w:val="20"/>
        </w:rPr>
        <w:t>yani Osmanlı, İran, İngiltere, Rusya</w:t>
      </w:r>
      <w:r w:rsidR="00B57C53" w:rsidRPr="00630690">
        <w:rPr>
          <w:rFonts w:ascii="Palatino Linotype" w:hAnsi="Palatino Linotype" w:cstheme="majorBidi"/>
          <w:sz w:val="20"/>
          <w:szCs w:val="20"/>
        </w:rPr>
        <w:t xml:space="preserve"> </w:t>
      </w:r>
      <w:r w:rsidR="00F36D32" w:rsidRPr="00630690">
        <w:rPr>
          <w:rFonts w:ascii="Palatino Linotype" w:hAnsi="Palatino Linotype" w:cstheme="majorBidi"/>
          <w:sz w:val="20"/>
          <w:szCs w:val="20"/>
        </w:rPr>
        <w:t>temsilci</w:t>
      </w:r>
      <w:r w:rsidRPr="00630690">
        <w:rPr>
          <w:rFonts w:ascii="Palatino Linotype" w:hAnsi="Palatino Linotype" w:cstheme="majorBidi"/>
          <w:sz w:val="20"/>
          <w:szCs w:val="20"/>
        </w:rPr>
        <w:t xml:space="preserve">lerinin katılımıyla bir </w:t>
      </w:r>
      <w:r w:rsidR="00F36D32" w:rsidRPr="00630690">
        <w:rPr>
          <w:rFonts w:ascii="Palatino Linotype" w:hAnsi="Palatino Linotype" w:cstheme="majorBidi"/>
          <w:sz w:val="20"/>
          <w:szCs w:val="20"/>
        </w:rPr>
        <w:t>komi</w:t>
      </w:r>
      <w:r w:rsidR="00BE2FE7" w:rsidRPr="00630690">
        <w:rPr>
          <w:rFonts w:ascii="Palatino Linotype" w:hAnsi="Palatino Linotype" w:cstheme="majorBidi"/>
          <w:sz w:val="20"/>
          <w:szCs w:val="20"/>
        </w:rPr>
        <w:t>syon kurularak bu 4 ülke</w:t>
      </w:r>
      <w:r w:rsidRPr="00630690">
        <w:rPr>
          <w:rFonts w:ascii="Palatino Linotype" w:hAnsi="Palatino Linotype" w:cstheme="majorBidi"/>
          <w:sz w:val="20"/>
          <w:szCs w:val="20"/>
        </w:rPr>
        <w:t>nin nezaretinde</w:t>
      </w:r>
      <w:r w:rsidR="00BE2FE7" w:rsidRPr="00630690">
        <w:rPr>
          <w:rFonts w:ascii="Palatino Linotype" w:hAnsi="Palatino Linotype" w:cstheme="majorBidi"/>
          <w:sz w:val="20"/>
          <w:szCs w:val="20"/>
        </w:rPr>
        <w:t xml:space="preserve"> sınır </w:t>
      </w:r>
      <w:r w:rsidRPr="00630690">
        <w:rPr>
          <w:rFonts w:ascii="Palatino Linotype" w:hAnsi="Palatino Linotype" w:cstheme="majorBidi"/>
          <w:sz w:val="20"/>
          <w:szCs w:val="20"/>
        </w:rPr>
        <w:t>hattını belirlemek üzere çalışmalara başlanmış ve müz</w:t>
      </w:r>
      <w:r w:rsidR="00A0744F" w:rsidRPr="00630690">
        <w:rPr>
          <w:rFonts w:ascii="Palatino Linotype" w:hAnsi="Palatino Linotype" w:cstheme="majorBidi"/>
          <w:sz w:val="20"/>
          <w:szCs w:val="20"/>
        </w:rPr>
        <w:t>a</w:t>
      </w:r>
      <w:r w:rsidRPr="00630690">
        <w:rPr>
          <w:rFonts w:ascii="Palatino Linotype" w:hAnsi="Palatino Linotype" w:cstheme="majorBidi"/>
          <w:sz w:val="20"/>
          <w:szCs w:val="20"/>
        </w:rPr>
        <w:t xml:space="preserve">kereler </w:t>
      </w:r>
      <w:r w:rsidR="00BE2FE7" w:rsidRPr="00630690">
        <w:rPr>
          <w:rFonts w:ascii="Palatino Linotype" w:hAnsi="Palatino Linotype" w:cstheme="majorBidi"/>
          <w:sz w:val="20"/>
          <w:szCs w:val="20"/>
        </w:rPr>
        <w:t xml:space="preserve">9 ay </w:t>
      </w:r>
      <w:r w:rsidRPr="00630690">
        <w:rPr>
          <w:rFonts w:ascii="Palatino Linotype" w:hAnsi="Palatino Linotype" w:cstheme="majorBidi"/>
          <w:sz w:val="20"/>
          <w:szCs w:val="20"/>
        </w:rPr>
        <w:t xml:space="preserve">devam etmiştir. Komisyon çalışmalarını </w:t>
      </w:r>
      <w:r w:rsidR="00BE2FE7" w:rsidRPr="00630690">
        <w:rPr>
          <w:rFonts w:ascii="Palatino Linotype" w:hAnsi="Palatino Linotype" w:cstheme="majorBidi"/>
          <w:sz w:val="20"/>
          <w:szCs w:val="20"/>
        </w:rPr>
        <w:t xml:space="preserve">I. Dünya savaşı başlamadan </w:t>
      </w:r>
      <w:r w:rsidRPr="00630690">
        <w:rPr>
          <w:rFonts w:ascii="Palatino Linotype" w:hAnsi="Palatino Linotype" w:cstheme="majorBidi"/>
          <w:sz w:val="20"/>
          <w:szCs w:val="20"/>
        </w:rPr>
        <w:t xml:space="preserve">saatler </w:t>
      </w:r>
      <w:r w:rsidR="00BE2FE7" w:rsidRPr="00630690">
        <w:rPr>
          <w:rFonts w:ascii="Palatino Linotype" w:hAnsi="Palatino Linotype" w:cstheme="majorBidi"/>
          <w:sz w:val="20"/>
          <w:szCs w:val="20"/>
        </w:rPr>
        <w:t xml:space="preserve">önce </w:t>
      </w:r>
      <w:r w:rsidRPr="00630690">
        <w:rPr>
          <w:rFonts w:ascii="Palatino Linotype" w:hAnsi="Palatino Linotype" w:cstheme="majorBidi"/>
          <w:sz w:val="20"/>
          <w:szCs w:val="20"/>
        </w:rPr>
        <w:t>bitirerek Ağrı</w:t>
      </w:r>
      <w:r w:rsidR="00BE2FE7" w:rsidRPr="00630690">
        <w:rPr>
          <w:rFonts w:ascii="Palatino Linotype" w:hAnsi="Palatino Linotype" w:cstheme="majorBidi"/>
          <w:sz w:val="20"/>
          <w:szCs w:val="20"/>
        </w:rPr>
        <w:t>’dan Hürremşehir</w:t>
      </w:r>
      <w:r w:rsidRPr="00630690">
        <w:rPr>
          <w:rFonts w:ascii="Palatino Linotype" w:hAnsi="Palatino Linotype" w:cstheme="majorBidi"/>
          <w:sz w:val="20"/>
          <w:szCs w:val="20"/>
        </w:rPr>
        <w:t>’</w:t>
      </w:r>
      <w:r w:rsidR="00BE2FE7" w:rsidRPr="00630690">
        <w:rPr>
          <w:rFonts w:ascii="Palatino Linotype" w:hAnsi="Palatino Linotype" w:cstheme="majorBidi"/>
          <w:sz w:val="20"/>
          <w:szCs w:val="20"/>
        </w:rPr>
        <w:t xml:space="preserve">e kadar </w:t>
      </w:r>
      <w:r w:rsidRPr="00630690">
        <w:rPr>
          <w:rFonts w:ascii="Palatino Linotype" w:hAnsi="Palatino Linotype" w:cstheme="majorBidi"/>
          <w:sz w:val="20"/>
          <w:szCs w:val="20"/>
        </w:rPr>
        <w:t xml:space="preserve">227 sınır hattı oluşturulmuş </w:t>
      </w:r>
      <w:r w:rsidR="00BE2FE7" w:rsidRPr="00630690">
        <w:rPr>
          <w:rFonts w:ascii="Palatino Linotype" w:hAnsi="Palatino Linotype" w:cstheme="majorBidi"/>
          <w:sz w:val="20"/>
          <w:szCs w:val="20"/>
        </w:rPr>
        <w:t xml:space="preserve">ve protokol maddesine </w:t>
      </w:r>
      <w:r w:rsidRPr="00630690">
        <w:rPr>
          <w:rFonts w:ascii="Palatino Linotype" w:hAnsi="Palatino Linotype" w:cstheme="majorBidi"/>
          <w:sz w:val="20"/>
          <w:szCs w:val="20"/>
        </w:rPr>
        <w:t>ek olarak</w:t>
      </w:r>
      <w:r w:rsidR="00AD2F99" w:rsidRPr="00630690">
        <w:rPr>
          <w:rFonts w:ascii="Palatino Linotype" w:hAnsi="Palatino Linotype" w:cstheme="majorBidi"/>
          <w:sz w:val="20"/>
          <w:szCs w:val="20"/>
        </w:rPr>
        <w:t xml:space="preserve"> derc ettikleri</w:t>
      </w:r>
      <w:r w:rsidR="00996B9D" w:rsidRPr="00630690">
        <w:rPr>
          <w:rFonts w:ascii="Palatino Linotype" w:hAnsi="Palatino Linotype" w:cstheme="majorBidi"/>
          <w:sz w:val="20"/>
          <w:szCs w:val="20"/>
        </w:rPr>
        <w:t xml:space="preserve"> bir kararla yaklaşık 700 mi</w:t>
      </w:r>
      <w:r w:rsidRPr="00630690">
        <w:rPr>
          <w:rFonts w:ascii="Palatino Linotype" w:hAnsi="Palatino Linotype" w:cstheme="majorBidi"/>
          <w:sz w:val="20"/>
          <w:szCs w:val="20"/>
        </w:rPr>
        <w:t xml:space="preserve">llik sınır meydana getirilmiştir. </w:t>
      </w:r>
      <w:r w:rsidR="00BE2FE7" w:rsidRPr="00630690">
        <w:rPr>
          <w:rFonts w:ascii="Palatino Linotype" w:hAnsi="Palatino Linotype" w:cstheme="majorBidi"/>
          <w:sz w:val="20"/>
          <w:szCs w:val="20"/>
        </w:rPr>
        <w:t xml:space="preserve"> </w:t>
      </w:r>
      <w:r w:rsidRPr="00630690">
        <w:rPr>
          <w:rFonts w:ascii="Palatino Linotype" w:hAnsi="Palatino Linotype" w:cstheme="majorBidi"/>
          <w:sz w:val="20"/>
          <w:szCs w:val="20"/>
        </w:rPr>
        <w:t>Ayrıca İ</w:t>
      </w:r>
      <w:r w:rsidR="00F36D32" w:rsidRPr="00630690">
        <w:rPr>
          <w:rFonts w:ascii="Palatino Linotype" w:hAnsi="Palatino Linotype" w:cstheme="majorBidi"/>
          <w:sz w:val="20"/>
          <w:szCs w:val="20"/>
        </w:rPr>
        <w:t>ran</w:t>
      </w:r>
      <w:r w:rsidRPr="00630690">
        <w:rPr>
          <w:rFonts w:ascii="Palatino Linotype" w:hAnsi="Palatino Linotype" w:cstheme="majorBidi"/>
          <w:sz w:val="20"/>
          <w:szCs w:val="20"/>
        </w:rPr>
        <w:t>’</w:t>
      </w:r>
      <w:r w:rsidR="00F36D32" w:rsidRPr="00630690">
        <w:rPr>
          <w:rFonts w:ascii="Palatino Linotype" w:hAnsi="Palatino Linotype" w:cstheme="majorBidi"/>
          <w:sz w:val="20"/>
          <w:szCs w:val="20"/>
        </w:rPr>
        <w:t>ın</w:t>
      </w:r>
      <w:r w:rsidR="00AD2F99" w:rsidRPr="00630690">
        <w:rPr>
          <w:rFonts w:ascii="Palatino Linotype" w:hAnsi="Palatino Linotype" w:cstheme="majorBidi"/>
          <w:sz w:val="20"/>
          <w:szCs w:val="20"/>
        </w:rPr>
        <w:t xml:space="preserve"> güney taraflarından</w:t>
      </w:r>
      <w:r w:rsidR="00BE2FE7" w:rsidRPr="00630690">
        <w:rPr>
          <w:rFonts w:ascii="Palatino Linotype" w:hAnsi="Palatino Linotype" w:cstheme="majorBidi"/>
          <w:sz w:val="20"/>
          <w:szCs w:val="20"/>
        </w:rPr>
        <w:t xml:space="preserve"> Kasr</w:t>
      </w:r>
      <w:r w:rsidRPr="00630690">
        <w:rPr>
          <w:rFonts w:ascii="Palatino Linotype" w:hAnsi="Palatino Linotype" w:cstheme="majorBidi"/>
          <w:sz w:val="20"/>
          <w:szCs w:val="20"/>
        </w:rPr>
        <w:t>-ı Şirin taraflarına kadar olan bölge</w:t>
      </w:r>
      <w:r w:rsidR="00BE2FE7" w:rsidRPr="00630690">
        <w:rPr>
          <w:rFonts w:ascii="Palatino Linotype" w:hAnsi="Palatino Linotype" w:cstheme="majorBidi"/>
          <w:sz w:val="20"/>
          <w:szCs w:val="20"/>
        </w:rPr>
        <w:t xml:space="preserve"> Osmanlı Devleti</w:t>
      </w:r>
      <w:r w:rsidRPr="00630690">
        <w:rPr>
          <w:rFonts w:ascii="Palatino Linotype" w:hAnsi="Palatino Linotype" w:cstheme="majorBidi"/>
          <w:sz w:val="20"/>
          <w:szCs w:val="20"/>
        </w:rPr>
        <w:t>’ne devredi</w:t>
      </w:r>
      <w:r w:rsidR="003F1678" w:rsidRPr="00630690">
        <w:rPr>
          <w:rFonts w:ascii="Palatino Linotype" w:hAnsi="Palatino Linotype" w:cstheme="majorBidi"/>
          <w:sz w:val="20"/>
          <w:szCs w:val="20"/>
        </w:rPr>
        <w:t>LEREK</w:t>
      </w:r>
      <w:r w:rsidR="00BE2FE7" w:rsidRPr="00630690">
        <w:rPr>
          <w:rFonts w:ascii="Palatino Linotype" w:hAnsi="Palatino Linotype" w:cstheme="majorBidi"/>
          <w:sz w:val="20"/>
          <w:szCs w:val="20"/>
        </w:rPr>
        <w:t xml:space="preserve"> </w:t>
      </w:r>
      <w:r w:rsidRPr="00630690">
        <w:rPr>
          <w:rFonts w:ascii="Palatino Linotype" w:hAnsi="Palatino Linotype" w:cstheme="majorBidi"/>
          <w:sz w:val="20"/>
          <w:szCs w:val="20"/>
        </w:rPr>
        <w:t>bu bölgeye “araziy-i întikali” adı verildi</w:t>
      </w:r>
      <w:r w:rsidR="00BE2FE7" w:rsidRPr="00630690">
        <w:rPr>
          <w:rFonts w:ascii="Palatino Linotype" w:hAnsi="Palatino Linotype" w:cstheme="majorBidi"/>
          <w:sz w:val="20"/>
          <w:szCs w:val="20"/>
        </w:rPr>
        <w:t xml:space="preserve">. </w:t>
      </w:r>
      <w:r w:rsidRPr="00630690">
        <w:rPr>
          <w:rFonts w:ascii="Palatino Linotype" w:hAnsi="Palatino Linotype" w:cstheme="majorBidi"/>
          <w:sz w:val="20"/>
          <w:szCs w:val="20"/>
        </w:rPr>
        <w:t xml:space="preserve">Bu bölge </w:t>
      </w:r>
      <w:r w:rsidR="00BE2FE7" w:rsidRPr="00630690">
        <w:rPr>
          <w:rFonts w:ascii="Palatino Linotype" w:hAnsi="Palatino Linotype" w:cstheme="majorBidi"/>
          <w:sz w:val="20"/>
          <w:szCs w:val="20"/>
        </w:rPr>
        <w:t>şu</w:t>
      </w:r>
      <w:r w:rsidRPr="00630690">
        <w:rPr>
          <w:rFonts w:ascii="Palatino Linotype" w:hAnsi="Palatino Linotype" w:cstheme="majorBidi"/>
          <w:sz w:val="20"/>
          <w:szCs w:val="20"/>
        </w:rPr>
        <w:t xml:space="preserve"> anki</w:t>
      </w:r>
      <w:r w:rsidR="00BE2FE7" w:rsidRPr="00630690">
        <w:rPr>
          <w:rFonts w:ascii="Palatino Linotype" w:hAnsi="Palatino Linotype" w:cstheme="majorBidi"/>
          <w:sz w:val="20"/>
          <w:szCs w:val="20"/>
        </w:rPr>
        <w:t xml:space="preserve"> Hankeyın </w:t>
      </w:r>
      <w:r w:rsidR="00F36D32" w:rsidRPr="00630690">
        <w:rPr>
          <w:rFonts w:ascii="Palatino Linotype" w:hAnsi="Palatino Linotype" w:cstheme="majorBidi"/>
          <w:sz w:val="20"/>
          <w:szCs w:val="20"/>
        </w:rPr>
        <w:t>civarları ve I</w:t>
      </w:r>
      <w:r w:rsidR="00BE2FE7" w:rsidRPr="00630690">
        <w:rPr>
          <w:rFonts w:ascii="Palatino Linotype" w:hAnsi="Palatino Linotype" w:cstheme="majorBidi"/>
          <w:sz w:val="20"/>
          <w:szCs w:val="20"/>
        </w:rPr>
        <w:t>rak</w:t>
      </w:r>
      <w:r w:rsidR="00AD2F99" w:rsidRPr="00630690">
        <w:rPr>
          <w:rFonts w:ascii="Palatino Linotype" w:hAnsi="Palatino Linotype" w:cstheme="majorBidi"/>
          <w:sz w:val="20"/>
          <w:szCs w:val="20"/>
        </w:rPr>
        <w:t>’</w:t>
      </w:r>
      <w:r w:rsidR="00BE2FE7" w:rsidRPr="00630690">
        <w:rPr>
          <w:rFonts w:ascii="Palatino Linotype" w:hAnsi="Palatino Linotype" w:cstheme="majorBidi"/>
          <w:sz w:val="20"/>
          <w:szCs w:val="20"/>
        </w:rPr>
        <w:t xml:space="preserve">ın petrol </w:t>
      </w:r>
      <w:r w:rsidR="00AD2F99" w:rsidRPr="00630690">
        <w:rPr>
          <w:rFonts w:ascii="Palatino Linotype" w:hAnsi="Palatino Linotype" w:cstheme="majorBidi"/>
          <w:sz w:val="20"/>
          <w:szCs w:val="20"/>
        </w:rPr>
        <w:t xml:space="preserve">bölgelerinden biridir. </w:t>
      </w:r>
    </w:p>
    <w:p w:rsidR="003F1678" w:rsidRPr="00630690" w:rsidRDefault="004029DD" w:rsidP="009E104B">
      <w:pPr>
        <w:spacing w:before="100" w:beforeAutospacing="1" w:after="120" w:line="240" w:lineRule="auto"/>
        <w:contextualSpacing/>
        <w:jc w:val="both"/>
        <w:rPr>
          <w:rFonts w:ascii="Palatino Linotype" w:hAnsi="Palatino Linotype" w:cstheme="majorBidi"/>
          <w:b/>
          <w:bCs/>
          <w:sz w:val="20"/>
          <w:szCs w:val="20"/>
        </w:rPr>
      </w:pPr>
      <w:r w:rsidRPr="00630690">
        <w:rPr>
          <w:rFonts w:ascii="Palatino Linotype" w:hAnsi="Palatino Linotype" w:cstheme="majorBidi"/>
          <w:b/>
          <w:bCs/>
          <w:sz w:val="20"/>
          <w:szCs w:val="20"/>
        </w:rPr>
        <w:t xml:space="preserve">Osmanlı ve Kaçar Devletleri’nin Sınır </w:t>
      </w:r>
      <w:r w:rsidR="00C21D10" w:rsidRPr="00630690">
        <w:rPr>
          <w:rFonts w:ascii="Palatino Linotype" w:hAnsi="Palatino Linotype" w:cstheme="majorBidi"/>
          <w:b/>
          <w:bCs/>
          <w:sz w:val="20"/>
          <w:szCs w:val="20"/>
        </w:rPr>
        <w:t>İhlalleri’ni</w:t>
      </w:r>
      <w:r w:rsidRPr="00630690">
        <w:rPr>
          <w:rFonts w:ascii="Palatino Linotype" w:hAnsi="Palatino Linotype" w:cstheme="majorBidi"/>
          <w:b/>
          <w:bCs/>
          <w:sz w:val="20"/>
          <w:szCs w:val="20"/>
        </w:rPr>
        <w:t>n Örnekleri</w:t>
      </w:r>
    </w:p>
    <w:p w:rsidR="00D77A2C" w:rsidRPr="00630690" w:rsidRDefault="00AD2F99" w:rsidP="009E104B">
      <w:pPr>
        <w:spacing w:before="100" w:beforeAutospacing="1" w:after="120" w:line="240" w:lineRule="auto"/>
        <w:ind w:firstLine="708"/>
        <w:contextualSpacing/>
        <w:jc w:val="both"/>
        <w:rPr>
          <w:rFonts w:ascii="Palatino Linotype" w:hAnsi="Palatino Linotype" w:cstheme="majorBidi"/>
          <w:sz w:val="20"/>
          <w:szCs w:val="20"/>
        </w:rPr>
      </w:pPr>
      <w:r w:rsidRPr="00630690">
        <w:rPr>
          <w:rFonts w:ascii="Palatino Linotype" w:hAnsi="Palatino Linotype" w:cstheme="majorBidi"/>
          <w:sz w:val="20"/>
          <w:szCs w:val="20"/>
        </w:rPr>
        <w:t>Her ne kadar yapılan antlaşmalar ile Osmanlı-İran sınırı güvenceye alınmak istense de sınır boylarında bir takım çatışmalar vuku bulmaya devam etmiştir. Bu çatışma hali resmi belgelere de sirayet etmiştir.</w:t>
      </w:r>
      <w:r w:rsidR="00BE2FE7" w:rsidRPr="00630690">
        <w:rPr>
          <w:rFonts w:ascii="Palatino Linotype" w:hAnsi="Palatino Linotype" w:cstheme="majorBidi"/>
          <w:sz w:val="20"/>
          <w:szCs w:val="20"/>
        </w:rPr>
        <w:t xml:space="preserve"> </w:t>
      </w:r>
      <w:r w:rsidRPr="00630690">
        <w:rPr>
          <w:rFonts w:ascii="Palatino Linotype" w:hAnsi="Palatino Linotype" w:cstheme="majorBidi"/>
          <w:sz w:val="20"/>
          <w:szCs w:val="20"/>
        </w:rPr>
        <w:t>Örneğin: Savcubulak V</w:t>
      </w:r>
      <w:r w:rsidR="00BE2FE7" w:rsidRPr="00630690">
        <w:rPr>
          <w:rFonts w:ascii="Palatino Linotype" w:hAnsi="Palatino Linotype" w:cstheme="majorBidi"/>
          <w:sz w:val="20"/>
          <w:szCs w:val="20"/>
        </w:rPr>
        <w:t>alisi tarafından yazılmış bir belgede Osmanlı Devleti ta</w:t>
      </w:r>
      <w:r w:rsidR="00EF0159" w:rsidRPr="00630690">
        <w:rPr>
          <w:rFonts w:ascii="Palatino Linotype" w:hAnsi="Palatino Linotype" w:cstheme="majorBidi"/>
          <w:sz w:val="20"/>
          <w:szCs w:val="20"/>
        </w:rPr>
        <w:t xml:space="preserve">rafından Bane, Sakkez, Serdeşt, </w:t>
      </w:r>
      <w:r w:rsidR="00BE2FE7" w:rsidRPr="00630690">
        <w:rPr>
          <w:rFonts w:ascii="Palatino Linotype" w:hAnsi="Palatino Linotype" w:cstheme="majorBidi"/>
          <w:sz w:val="20"/>
          <w:szCs w:val="20"/>
        </w:rPr>
        <w:t>Oşneviy</w:t>
      </w:r>
      <w:r w:rsidR="00EF0159" w:rsidRPr="00630690">
        <w:rPr>
          <w:rFonts w:ascii="Palatino Linotype" w:hAnsi="Palatino Linotype" w:cstheme="majorBidi"/>
          <w:sz w:val="20"/>
          <w:szCs w:val="20"/>
        </w:rPr>
        <w:t>’</w:t>
      </w:r>
      <w:r w:rsidR="00BE2FE7" w:rsidRPr="00630690">
        <w:rPr>
          <w:rFonts w:ascii="Palatino Linotype" w:hAnsi="Palatino Linotype" w:cstheme="majorBidi"/>
          <w:sz w:val="20"/>
          <w:szCs w:val="20"/>
        </w:rPr>
        <w:t>ye topraklarına saldırı oluşmuştur</w:t>
      </w:r>
      <w:r w:rsidR="00D812FD" w:rsidRPr="00630690">
        <w:rPr>
          <w:rFonts w:ascii="Palatino Linotype" w:hAnsi="Palatino Linotype" w:cstheme="majorBidi"/>
          <w:sz w:val="20"/>
          <w:szCs w:val="20"/>
        </w:rPr>
        <w:t xml:space="preserve">. </w:t>
      </w:r>
      <w:r w:rsidRPr="00630690">
        <w:rPr>
          <w:rFonts w:ascii="Palatino Linotype" w:hAnsi="Palatino Linotype" w:cstheme="majorBidi"/>
          <w:sz w:val="20"/>
          <w:szCs w:val="20"/>
        </w:rPr>
        <w:t>Bir diğer hadisede</w:t>
      </w:r>
      <w:r w:rsidR="00BE2FE7" w:rsidRPr="00630690">
        <w:rPr>
          <w:rFonts w:ascii="Palatino Linotype" w:hAnsi="Palatino Linotype" w:cstheme="majorBidi"/>
          <w:sz w:val="20"/>
          <w:szCs w:val="20"/>
        </w:rPr>
        <w:t xml:space="preserve"> Azerbaycan Valisi Osmanlı Şehbenderine bir </w:t>
      </w:r>
      <w:r w:rsidR="00EF0159" w:rsidRPr="00630690">
        <w:rPr>
          <w:rFonts w:ascii="Palatino Linotype" w:hAnsi="Palatino Linotype" w:cstheme="majorBidi"/>
          <w:sz w:val="20"/>
          <w:szCs w:val="20"/>
        </w:rPr>
        <w:t>mektup</w:t>
      </w:r>
      <w:r w:rsidR="00BE2FE7" w:rsidRPr="00630690">
        <w:rPr>
          <w:rFonts w:ascii="Palatino Linotype" w:hAnsi="Palatino Linotype" w:cstheme="majorBidi"/>
          <w:sz w:val="20"/>
          <w:szCs w:val="20"/>
        </w:rPr>
        <w:t xml:space="preserve"> </w:t>
      </w:r>
      <w:r w:rsidRPr="00630690">
        <w:rPr>
          <w:rFonts w:ascii="Palatino Linotype" w:hAnsi="Palatino Linotype" w:cstheme="majorBidi"/>
          <w:sz w:val="20"/>
          <w:szCs w:val="20"/>
        </w:rPr>
        <w:t xml:space="preserve">yollayarak </w:t>
      </w:r>
      <w:r w:rsidR="00BE2FE7" w:rsidRPr="00630690">
        <w:rPr>
          <w:rFonts w:ascii="Palatino Linotype" w:hAnsi="Palatino Linotype" w:cstheme="majorBidi"/>
          <w:sz w:val="20"/>
          <w:szCs w:val="20"/>
        </w:rPr>
        <w:t>şöyle s</w:t>
      </w:r>
      <w:r w:rsidR="00EF0159" w:rsidRPr="00630690">
        <w:rPr>
          <w:rFonts w:ascii="Palatino Linotype" w:hAnsi="Palatino Linotype" w:cstheme="majorBidi"/>
          <w:sz w:val="20"/>
          <w:szCs w:val="20"/>
        </w:rPr>
        <w:t>ö</w:t>
      </w:r>
      <w:r w:rsidRPr="00630690">
        <w:rPr>
          <w:rFonts w:ascii="Palatino Linotype" w:hAnsi="Palatino Linotype" w:cstheme="majorBidi"/>
          <w:sz w:val="20"/>
          <w:szCs w:val="20"/>
        </w:rPr>
        <w:t>ylemektedir “</w:t>
      </w:r>
      <w:r w:rsidRPr="00630690">
        <w:rPr>
          <w:rFonts w:ascii="Palatino Linotype" w:hAnsi="Palatino Linotype" w:cstheme="majorBidi"/>
          <w:i/>
          <w:iCs/>
          <w:sz w:val="20"/>
          <w:szCs w:val="20"/>
        </w:rPr>
        <w:t>S</w:t>
      </w:r>
      <w:r w:rsidR="00EF0159" w:rsidRPr="00630690">
        <w:rPr>
          <w:rFonts w:ascii="Palatino Linotype" w:hAnsi="Palatino Linotype" w:cstheme="majorBidi"/>
          <w:i/>
          <w:iCs/>
          <w:sz w:val="20"/>
          <w:szCs w:val="20"/>
        </w:rPr>
        <w:t xml:space="preserve">ınır komisyonu </w:t>
      </w:r>
      <w:r w:rsidR="00BE2FE7" w:rsidRPr="00630690">
        <w:rPr>
          <w:rFonts w:ascii="Palatino Linotype" w:hAnsi="Palatino Linotype" w:cstheme="majorBidi"/>
          <w:i/>
          <w:iCs/>
          <w:sz w:val="20"/>
          <w:szCs w:val="20"/>
        </w:rPr>
        <w:t>yapılm</w:t>
      </w:r>
      <w:r w:rsidR="00D569B6" w:rsidRPr="00630690">
        <w:rPr>
          <w:rFonts w:ascii="Palatino Linotype" w:hAnsi="Palatino Linotype" w:cstheme="majorBidi"/>
          <w:i/>
          <w:iCs/>
          <w:sz w:val="20"/>
          <w:szCs w:val="20"/>
        </w:rPr>
        <w:t>ış ve munakaşalar hallolmuş derl</w:t>
      </w:r>
      <w:r w:rsidR="00BE2FE7" w:rsidRPr="00630690">
        <w:rPr>
          <w:rFonts w:ascii="Palatino Linotype" w:hAnsi="Palatino Linotype" w:cstheme="majorBidi"/>
          <w:i/>
          <w:iCs/>
          <w:sz w:val="20"/>
          <w:szCs w:val="20"/>
        </w:rPr>
        <w:t xml:space="preserve">er... [ öteyandan ] Osmanlı Devleti tarafından her gün sınır aşmaları ve Devlete Âliyye </w:t>
      </w:r>
      <w:r w:rsidR="00271DA2" w:rsidRPr="00630690">
        <w:rPr>
          <w:rFonts w:ascii="Palatino Linotype" w:hAnsi="Palatino Linotype" w:cstheme="majorBidi"/>
          <w:i/>
          <w:iCs/>
          <w:sz w:val="20"/>
          <w:szCs w:val="20"/>
        </w:rPr>
        <w:t xml:space="preserve">memurları </w:t>
      </w:r>
      <w:r w:rsidR="00BE2FE7" w:rsidRPr="00630690">
        <w:rPr>
          <w:rFonts w:ascii="Palatino Linotype" w:hAnsi="Palatino Linotype" w:cstheme="majorBidi"/>
          <w:i/>
          <w:iCs/>
          <w:sz w:val="20"/>
          <w:szCs w:val="20"/>
        </w:rPr>
        <w:t xml:space="preserve">tarafından... </w:t>
      </w:r>
      <w:proofErr w:type="gramStart"/>
      <w:r w:rsidR="00271DA2" w:rsidRPr="00630690">
        <w:rPr>
          <w:rFonts w:ascii="Palatino Linotype" w:hAnsi="Palatino Linotype" w:cstheme="majorBidi"/>
          <w:i/>
          <w:iCs/>
          <w:sz w:val="20"/>
          <w:szCs w:val="20"/>
        </w:rPr>
        <w:t>vuruyorlar</w:t>
      </w:r>
      <w:proofErr w:type="gramEnd"/>
      <w:r w:rsidR="00271DA2" w:rsidRPr="00630690">
        <w:rPr>
          <w:rFonts w:ascii="Palatino Linotype" w:hAnsi="Palatino Linotype" w:cstheme="majorBidi"/>
          <w:i/>
          <w:iCs/>
          <w:sz w:val="20"/>
          <w:szCs w:val="20"/>
        </w:rPr>
        <w:t xml:space="preserve"> </w:t>
      </w:r>
      <w:r w:rsidR="00EF0159" w:rsidRPr="00630690">
        <w:rPr>
          <w:rFonts w:ascii="Palatino Linotype" w:hAnsi="Palatino Linotype" w:cstheme="majorBidi"/>
          <w:i/>
          <w:iCs/>
          <w:sz w:val="20"/>
          <w:szCs w:val="20"/>
        </w:rPr>
        <w:t>öldürüyorlar</w:t>
      </w:r>
      <w:r w:rsidR="00271DA2" w:rsidRPr="00630690">
        <w:rPr>
          <w:rFonts w:ascii="Palatino Linotype" w:hAnsi="Palatino Linotype" w:cstheme="majorBidi"/>
          <w:i/>
          <w:iCs/>
          <w:sz w:val="20"/>
          <w:szCs w:val="20"/>
        </w:rPr>
        <w:t xml:space="preserve"> ve</w:t>
      </w:r>
      <w:r w:rsidR="00BE2FE7" w:rsidRPr="00630690">
        <w:rPr>
          <w:rFonts w:ascii="Palatino Linotype" w:hAnsi="Palatino Linotype" w:cstheme="majorBidi"/>
          <w:i/>
          <w:iCs/>
          <w:sz w:val="20"/>
          <w:szCs w:val="20"/>
        </w:rPr>
        <w:t xml:space="preserve"> öne geliyorlar</w:t>
      </w:r>
      <w:r w:rsidR="00BE2FE7" w:rsidRPr="00630690">
        <w:rPr>
          <w:rFonts w:ascii="Palatino Linotype" w:hAnsi="Palatino Linotype" w:cstheme="majorBidi"/>
          <w:sz w:val="20"/>
          <w:szCs w:val="20"/>
        </w:rPr>
        <w:t>)</w:t>
      </w:r>
      <w:r w:rsidR="00293C4E" w:rsidRPr="00630690">
        <w:rPr>
          <w:rStyle w:val="DipnotBavurusu"/>
          <w:rFonts w:ascii="Palatino Linotype" w:hAnsi="Palatino Linotype" w:cstheme="majorBidi"/>
          <w:sz w:val="20"/>
          <w:szCs w:val="20"/>
        </w:rPr>
        <w:footnoteReference w:id="17"/>
      </w:r>
      <w:r w:rsidR="00BE2FE7" w:rsidRPr="00630690">
        <w:rPr>
          <w:rFonts w:ascii="Palatino Linotype" w:hAnsi="Palatino Linotype" w:cstheme="majorBidi"/>
          <w:sz w:val="20"/>
          <w:szCs w:val="20"/>
        </w:rPr>
        <w:t>.</w:t>
      </w:r>
      <w:r w:rsidRPr="00630690">
        <w:rPr>
          <w:rFonts w:ascii="Palatino Linotype" w:hAnsi="Palatino Linotype" w:cstheme="majorBidi"/>
          <w:color w:val="FF0000"/>
          <w:sz w:val="20"/>
          <w:szCs w:val="20"/>
        </w:rPr>
        <w:t xml:space="preserve"> </w:t>
      </w:r>
      <w:r w:rsidRPr="00630690">
        <w:rPr>
          <w:rFonts w:ascii="Palatino Linotype" w:hAnsi="Palatino Linotype" w:cstheme="majorBidi"/>
          <w:sz w:val="20"/>
          <w:szCs w:val="20"/>
        </w:rPr>
        <w:t xml:space="preserve">Bunun yanında Osmanlı Devleti’nin doğrudan doğruya sınırı ihlal ettiği de görülmektedir. </w:t>
      </w:r>
      <w:r w:rsidR="00366EBF" w:rsidRPr="00630690">
        <w:rPr>
          <w:rFonts w:ascii="Palatino Linotype" w:hAnsi="Palatino Linotype" w:cstheme="majorBidi"/>
          <w:sz w:val="20"/>
          <w:szCs w:val="20"/>
        </w:rPr>
        <w:t xml:space="preserve">Osmanlı askeri 1850’de </w:t>
      </w:r>
      <w:proofErr w:type="gramStart"/>
      <w:r w:rsidR="00366EBF" w:rsidRPr="00630690">
        <w:rPr>
          <w:rFonts w:ascii="Palatino Linotype" w:hAnsi="Palatino Linotype" w:cstheme="majorBidi"/>
          <w:sz w:val="20"/>
          <w:szCs w:val="20"/>
        </w:rPr>
        <w:t>K</w:t>
      </w:r>
      <w:r w:rsidR="00BE2FE7" w:rsidRPr="00630690">
        <w:rPr>
          <w:rFonts w:ascii="Palatino Linotype" w:hAnsi="Palatino Linotype" w:cstheme="majorBidi"/>
          <w:sz w:val="20"/>
          <w:szCs w:val="20"/>
        </w:rPr>
        <w:t>utur</w:t>
      </w:r>
      <w:r w:rsidR="00366EBF" w:rsidRPr="00630690">
        <w:rPr>
          <w:rFonts w:ascii="Palatino Linotype" w:hAnsi="Palatino Linotype" w:cstheme="majorBidi"/>
          <w:sz w:val="20"/>
          <w:szCs w:val="20"/>
        </w:rPr>
        <w:t>’</w:t>
      </w:r>
      <w:r w:rsidR="00BE2FE7" w:rsidRPr="00630690">
        <w:rPr>
          <w:rFonts w:ascii="Palatino Linotype" w:hAnsi="Palatino Linotype" w:cstheme="majorBidi"/>
          <w:sz w:val="20"/>
          <w:szCs w:val="20"/>
        </w:rPr>
        <w:t xml:space="preserve">u </w:t>
      </w:r>
      <w:r w:rsidR="00366EBF" w:rsidRPr="00630690">
        <w:rPr>
          <w:rFonts w:ascii="Palatino Linotype" w:hAnsi="Palatino Linotype" w:cstheme="majorBidi"/>
          <w:sz w:val="20"/>
          <w:szCs w:val="20"/>
        </w:rPr>
        <w:t xml:space="preserve"> ele</w:t>
      </w:r>
      <w:proofErr w:type="gramEnd"/>
      <w:r w:rsidR="00366EBF" w:rsidRPr="00630690">
        <w:rPr>
          <w:rFonts w:ascii="Palatino Linotype" w:hAnsi="Palatino Linotype" w:cstheme="majorBidi"/>
          <w:sz w:val="20"/>
          <w:szCs w:val="20"/>
        </w:rPr>
        <w:t xml:space="preserve"> geçirmiş ve Muha</w:t>
      </w:r>
      <w:r w:rsidR="00BE2FE7" w:rsidRPr="00630690">
        <w:rPr>
          <w:rFonts w:ascii="Palatino Linotype" w:hAnsi="Palatino Linotype" w:cstheme="majorBidi"/>
          <w:sz w:val="20"/>
          <w:szCs w:val="20"/>
        </w:rPr>
        <w:t>mmere</w:t>
      </w:r>
      <w:r w:rsidR="00366EBF" w:rsidRPr="00630690">
        <w:rPr>
          <w:rFonts w:ascii="Palatino Linotype" w:hAnsi="Palatino Linotype" w:cstheme="majorBidi"/>
          <w:sz w:val="20"/>
          <w:szCs w:val="20"/>
        </w:rPr>
        <w:t>’nin 30 mil g</w:t>
      </w:r>
      <w:r w:rsidR="00BE2FE7" w:rsidRPr="00630690">
        <w:rPr>
          <w:rFonts w:ascii="Palatino Linotype" w:hAnsi="Palatino Linotype" w:cstheme="majorBidi"/>
          <w:sz w:val="20"/>
          <w:szCs w:val="20"/>
        </w:rPr>
        <w:t>üneyinde bulunan Şelhe şehri 1877’ de Osmanlı Devleti tarafından</w:t>
      </w:r>
      <w:r w:rsidR="00366EBF" w:rsidRPr="00630690">
        <w:rPr>
          <w:rFonts w:ascii="Palatino Linotype" w:hAnsi="Palatino Linotype" w:cstheme="majorBidi"/>
          <w:sz w:val="20"/>
          <w:szCs w:val="20"/>
        </w:rPr>
        <w:t xml:space="preserve"> zaptedilmiştir</w:t>
      </w:r>
      <w:r w:rsidR="00BE2FE7" w:rsidRPr="00630690">
        <w:rPr>
          <w:rFonts w:ascii="Palatino Linotype" w:hAnsi="Palatino Linotype" w:cstheme="majorBidi"/>
          <w:sz w:val="20"/>
          <w:szCs w:val="20"/>
        </w:rPr>
        <w:t>. İran belgelerinde</w:t>
      </w:r>
      <w:r w:rsidR="00366EBF" w:rsidRPr="00630690">
        <w:rPr>
          <w:rFonts w:ascii="Palatino Linotype" w:hAnsi="Palatino Linotype" w:cstheme="majorBidi"/>
          <w:sz w:val="20"/>
          <w:szCs w:val="20"/>
        </w:rPr>
        <w:t xml:space="preserve"> de rastladığımız bazı durumlarda </w:t>
      </w:r>
      <w:r w:rsidR="00BE2FE7" w:rsidRPr="00630690">
        <w:rPr>
          <w:rFonts w:ascii="Palatino Linotype" w:hAnsi="Palatino Linotype" w:cstheme="majorBidi"/>
          <w:sz w:val="20"/>
          <w:szCs w:val="20"/>
        </w:rPr>
        <w:t>Osmanlı Devleti</w:t>
      </w:r>
      <w:r w:rsidR="00366EBF" w:rsidRPr="00630690">
        <w:rPr>
          <w:rFonts w:ascii="Palatino Linotype" w:hAnsi="Palatino Linotype" w:cstheme="majorBidi"/>
          <w:sz w:val="20"/>
          <w:szCs w:val="20"/>
        </w:rPr>
        <w:t xml:space="preserve"> sınırları</w:t>
      </w:r>
      <w:r w:rsidR="00BE2FE7" w:rsidRPr="00630690">
        <w:rPr>
          <w:rFonts w:ascii="Palatino Linotype" w:hAnsi="Palatino Linotype" w:cstheme="majorBidi"/>
          <w:sz w:val="20"/>
          <w:szCs w:val="20"/>
        </w:rPr>
        <w:t xml:space="preserve"> içersinde bulunan şehirlerde Osmanlı memurları</w:t>
      </w:r>
      <w:r w:rsidR="00366EBF" w:rsidRPr="00630690">
        <w:rPr>
          <w:rFonts w:ascii="Palatino Linotype" w:hAnsi="Palatino Linotype" w:cstheme="majorBidi"/>
          <w:sz w:val="20"/>
          <w:szCs w:val="20"/>
        </w:rPr>
        <w:t xml:space="preserve"> tarafından</w:t>
      </w:r>
      <w:r w:rsidR="00BE2FE7" w:rsidRPr="00630690">
        <w:rPr>
          <w:rFonts w:ascii="Palatino Linotype" w:hAnsi="Palatino Linotype" w:cstheme="majorBidi"/>
          <w:sz w:val="20"/>
          <w:szCs w:val="20"/>
        </w:rPr>
        <w:t xml:space="preserve"> </w:t>
      </w:r>
      <w:r w:rsidR="00366EBF" w:rsidRPr="00630690">
        <w:rPr>
          <w:rFonts w:ascii="Palatino Linotype" w:hAnsi="Palatino Linotype" w:cstheme="majorBidi"/>
          <w:sz w:val="20"/>
          <w:szCs w:val="20"/>
        </w:rPr>
        <w:t xml:space="preserve">Ermenilerin ve bazı aşiretlerin (örn: </w:t>
      </w:r>
      <w:r w:rsidR="00EE4BFB" w:rsidRPr="00630690">
        <w:rPr>
          <w:rFonts w:ascii="Palatino Linotype" w:hAnsi="Palatino Linotype" w:cstheme="majorBidi"/>
          <w:sz w:val="20"/>
          <w:szCs w:val="20"/>
        </w:rPr>
        <w:t>İsmail</w:t>
      </w:r>
      <w:r w:rsidR="00D77A2C" w:rsidRPr="00630690">
        <w:rPr>
          <w:rFonts w:ascii="Palatino Linotype" w:hAnsi="Palatino Linotype" w:cstheme="majorBidi"/>
          <w:sz w:val="20"/>
          <w:szCs w:val="20"/>
        </w:rPr>
        <w:t xml:space="preserve"> Ağa</w:t>
      </w:r>
      <w:r w:rsidR="00EE4BFB" w:rsidRPr="00630690">
        <w:rPr>
          <w:rFonts w:ascii="Palatino Linotype" w:hAnsi="Palatino Linotype" w:cstheme="majorBidi"/>
          <w:sz w:val="20"/>
          <w:szCs w:val="20"/>
        </w:rPr>
        <w:t xml:space="preserve"> Simitğu</w:t>
      </w:r>
      <w:r w:rsidR="00366EBF" w:rsidRPr="00630690">
        <w:rPr>
          <w:rFonts w:ascii="Palatino Linotype" w:hAnsi="Palatino Linotype" w:cstheme="majorBidi"/>
          <w:sz w:val="20"/>
          <w:szCs w:val="20"/>
        </w:rPr>
        <w:t>)</w:t>
      </w:r>
      <w:r w:rsidR="00EE4BFB" w:rsidRPr="00630690">
        <w:rPr>
          <w:rFonts w:ascii="Palatino Linotype" w:hAnsi="Palatino Linotype" w:cstheme="majorBidi"/>
          <w:sz w:val="20"/>
          <w:szCs w:val="20"/>
        </w:rPr>
        <w:t xml:space="preserve"> </w:t>
      </w:r>
      <w:r w:rsidR="00BE2FE7" w:rsidRPr="00630690">
        <w:rPr>
          <w:rFonts w:ascii="Palatino Linotype" w:hAnsi="Palatino Linotype" w:cstheme="majorBidi"/>
          <w:sz w:val="20"/>
          <w:szCs w:val="20"/>
        </w:rPr>
        <w:t>güven</w:t>
      </w:r>
      <w:r w:rsidR="00366EBF" w:rsidRPr="00630690">
        <w:rPr>
          <w:rFonts w:ascii="Palatino Linotype" w:hAnsi="Palatino Linotype" w:cstheme="majorBidi"/>
          <w:sz w:val="20"/>
          <w:szCs w:val="20"/>
        </w:rPr>
        <w:t>liği</w:t>
      </w:r>
      <w:r w:rsidR="00BE2FE7" w:rsidRPr="00630690">
        <w:rPr>
          <w:rFonts w:ascii="Palatino Linotype" w:hAnsi="Palatino Linotype" w:cstheme="majorBidi"/>
          <w:sz w:val="20"/>
          <w:szCs w:val="20"/>
        </w:rPr>
        <w:t xml:space="preserve"> </w:t>
      </w:r>
      <w:r w:rsidR="00EE4BFB" w:rsidRPr="00630690">
        <w:rPr>
          <w:rFonts w:ascii="Palatino Linotype" w:hAnsi="Palatino Linotype" w:cstheme="majorBidi"/>
          <w:sz w:val="20"/>
          <w:szCs w:val="20"/>
        </w:rPr>
        <w:t>sağlan</w:t>
      </w:r>
      <w:r w:rsidR="00366EBF" w:rsidRPr="00630690">
        <w:rPr>
          <w:rFonts w:ascii="Palatino Linotype" w:hAnsi="Palatino Linotype" w:cstheme="majorBidi"/>
          <w:sz w:val="20"/>
          <w:szCs w:val="20"/>
        </w:rPr>
        <w:t>a</w:t>
      </w:r>
      <w:r w:rsidR="00EE4BFB" w:rsidRPr="00630690">
        <w:rPr>
          <w:rFonts w:ascii="Palatino Linotype" w:hAnsi="Palatino Linotype" w:cstheme="majorBidi"/>
          <w:sz w:val="20"/>
          <w:szCs w:val="20"/>
        </w:rPr>
        <w:t>mamıştır</w:t>
      </w:r>
      <w:r w:rsidR="00BE2FE7" w:rsidRPr="00630690">
        <w:rPr>
          <w:rFonts w:ascii="Palatino Linotype" w:hAnsi="Palatino Linotype" w:cstheme="majorBidi"/>
          <w:sz w:val="20"/>
          <w:szCs w:val="20"/>
        </w:rPr>
        <w:t xml:space="preserve"> ve </w:t>
      </w:r>
      <w:r w:rsidR="00366EBF" w:rsidRPr="00630690">
        <w:rPr>
          <w:rFonts w:ascii="Palatino Linotype" w:hAnsi="Palatino Linotype" w:cstheme="majorBidi"/>
          <w:sz w:val="20"/>
          <w:szCs w:val="20"/>
        </w:rPr>
        <w:t xml:space="preserve">bu durum </w:t>
      </w:r>
      <w:r w:rsidR="00EE4BFB" w:rsidRPr="00630690">
        <w:rPr>
          <w:rFonts w:ascii="Palatino Linotype" w:hAnsi="Palatino Linotype" w:cstheme="majorBidi"/>
          <w:sz w:val="20"/>
          <w:szCs w:val="20"/>
        </w:rPr>
        <w:t xml:space="preserve">her </w:t>
      </w:r>
      <w:r w:rsidR="00366EBF" w:rsidRPr="00630690">
        <w:rPr>
          <w:rFonts w:ascii="Palatino Linotype" w:hAnsi="Palatino Linotype" w:cstheme="majorBidi"/>
          <w:sz w:val="20"/>
          <w:szCs w:val="20"/>
        </w:rPr>
        <w:t>daim</w:t>
      </w:r>
      <w:r w:rsidR="00EE4BFB" w:rsidRPr="00630690">
        <w:rPr>
          <w:rFonts w:ascii="Palatino Linotype" w:hAnsi="Palatino Linotype" w:cstheme="majorBidi"/>
          <w:sz w:val="20"/>
          <w:szCs w:val="20"/>
        </w:rPr>
        <w:t xml:space="preserve"> sınırda problem ol</w:t>
      </w:r>
      <w:r w:rsidR="00366EBF" w:rsidRPr="00630690">
        <w:rPr>
          <w:rFonts w:ascii="Palatino Linotype" w:hAnsi="Palatino Linotype" w:cstheme="majorBidi"/>
          <w:sz w:val="20"/>
          <w:szCs w:val="20"/>
        </w:rPr>
        <w:t>uştur</w:t>
      </w:r>
      <w:r w:rsidR="00EE4BFB" w:rsidRPr="00630690">
        <w:rPr>
          <w:rFonts w:ascii="Palatino Linotype" w:hAnsi="Palatino Linotype" w:cstheme="majorBidi"/>
          <w:sz w:val="20"/>
          <w:szCs w:val="20"/>
        </w:rPr>
        <w:t>muşt</w:t>
      </w:r>
      <w:r w:rsidR="00BE2FE7" w:rsidRPr="00630690">
        <w:rPr>
          <w:rFonts w:ascii="Palatino Linotype" w:hAnsi="Palatino Linotype" w:cstheme="majorBidi"/>
          <w:sz w:val="20"/>
          <w:szCs w:val="20"/>
        </w:rPr>
        <w:t>ur.</w:t>
      </w:r>
      <w:r w:rsidR="007F16FB" w:rsidRPr="00630690">
        <w:rPr>
          <w:rFonts w:ascii="Palatino Linotype" w:hAnsi="Palatino Linotype" w:cstheme="majorBidi"/>
          <w:sz w:val="20"/>
          <w:szCs w:val="20"/>
        </w:rPr>
        <w:t xml:space="preserve"> </w:t>
      </w:r>
      <w:r w:rsidR="00BE2FE7" w:rsidRPr="00630690">
        <w:rPr>
          <w:rFonts w:ascii="Palatino Linotype" w:hAnsi="Palatino Linotype" w:cstheme="majorBidi"/>
          <w:sz w:val="20"/>
          <w:szCs w:val="20"/>
        </w:rPr>
        <w:t>Öte</w:t>
      </w:r>
      <w:r w:rsidR="00EE4BFB" w:rsidRPr="00630690">
        <w:rPr>
          <w:rFonts w:ascii="Palatino Linotype" w:hAnsi="Palatino Linotype" w:cstheme="majorBidi"/>
          <w:sz w:val="20"/>
          <w:szCs w:val="20"/>
        </w:rPr>
        <w:t xml:space="preserve"> </w:t>
      </w:r>
      <w:r w:rsidR="00BE2FE7" w:rsidRPr="00630690">
        <w:rPr>
          <w:rFonts w:ascii="Palatino Linotype" w:hAnsi="Palatino Linotype" w:cstheme="majorBidi"/>
          <w:sz w:val="20"/>
          <w:szCs w:val="20"/>
        </w:rPr>
        <w:t xml:space="preserve">yandan </w:t>
      </w:r>
      <w:r w:rsidR="00EE4BFB" w:rsidRPr="00630690">
        <w:rPr>
          <w:rFonts w:ascii="Palatino Linotype" w:hAnsi="Palatino Linotype" w:cstheme="majorBidi"/>
          <w:sz w:val="20"/>
          <w:szCs w:val="20"/>
        </w:rPr>
        <w:t>Osmanlı</w:t>
      </w:r>
      <w:r w:rsidR="00BE2FE7" w:rsidRPr="00630690">
        <w:rPr>
          <w:rFonts w:ascii="Palatino Linotype" w:hAnsi="Palatino Linotype" w:cstheme="majorBidi"/>
          <w:sz w:val="20"/>
          <w:szCs w:val="20"/>
        </w:rPr>
        <w:t xml:space="preserve"> </w:t>
      </w:r>
      <w:r w:rsidR="00366EBF" w:rsidRPr="00630690">
        <w:rPr>
          <w:rFonts w:ascii="Palatino Linotype" w:hAnsi="Palatino Linotype" w:cstheme="majorBidi"/>
          <w:sz w:val="20"/>
          <w:szCs w:val="20"/>
        </w:rPr>
        <w:t>belgelerin</w:t>
      </w:r>
      <w:r w:rsidR="00EE4BFB" w:rsidRPr="00630690">
        <w:rPr>
          <w:rFonts w:ascii="Palatino Linotype" w:hAnsi="Palatino Linotype" w:cstheme="majorBidi"/>
          <w:sz w:val="20"/>
          <w:szCs w:val="20"/>
        </w:rPr>
        <w:t>de</w:t>
      </w:r>
      <w:r w:rsidR="00366EBF" w:rsidRPr="00630690">
        <w:rPr>
          <w:rFonts w:ascii="Palatino Linotype" w:hAnsi="Palatino Linotype" w:cstheme="majorBidi"/>
          <w:sz w:val="20"/>
          <w:szCs w:val="20"/>
        </w:rPr>
        <w:t xml:space="preserve"> </w:t>
      </w:r>
      <w:r w:rsidR="00EE4BFB" w:rsidRPr="00630690">
        <w:rPr>
          <w:rFonts w:ascii="Palatino Linotype" w:hAnsi="Palatino Linotype" w:cstheme="majorBidi"/>
          <w:sz w:val="20"/>
          <w:szCs w:val="20"/>
        </w:rPr>
        <w:t>de</w:t>
      </w:r>
      <w:r w:rsidR="00BE2FE7" w:rsidRPr="00630690">
        <w:rPr>
          <w:rFonts w:ascii="Palatino Linotype" w:hAnsi="Palatino Linotype" w:cstheme="majorBidi"/>
          <w:sz w:val="20"/>
          <w:szCs w:val="20"/>
        </w:rPr>
        <w:t xml:space="preserve"> </w:t>
      </w:r>
      <w:r w:rsidR="00366EBF" w:rsidRPr="00630690">
        <w:rPr>
          <w:rFonts w:ascii="Palatino Linotype" w:hAnsi="Palatino Linotype" w:cstheme="majorBidi"/>
          <w:sz w:val="20"/>
          <w:szCs w:val="20"/>
        </w:rPr>
        <w:t>benzer isnadlara yer verilmiştir. Bu defa</w:t>
      </w:r>
      <w:r w:rsidR="00BE2FE7" w:rsidRPr="00630690">
        <w:rPr>
          <w:rFonts w:ascii="Palatino Linotype" w:hAnsi="Palatino Linotype" w:cstheme="majorBidi"/>
          <w:sz w:val="20"/>
          <w:szCs w:val="20"/>
        </w:rPr>
        <w:t xml:space="preserve"> İran Devleti tarafından sınırı</w:t>
      </w:r>
      <w:r w:rsidR="00366EBF" w:rsidRPr="00630690">
        <w:rPr>
          <w:rFonts w:ascii="Palatino Linotype" w:hAnsi="Palatino Linotype" w:cstheme="majorBidi"/>
          <w:sz w:val="20"/>
          <w:szCs w:val="20"/>
        </w:rPr>
        <w:t>n</w:t>
      </w:r>
      <w:r w:rsidR="00BE2FE7" w:rsidRPr="00630690">
        <w:rPr>
          <w:rFonts w:ascii="Palatino Linotype" w:hAnsi="Palatino Linotype" w:cstheme="majorBidi"/>
          <w:sz w:val="20"/>
          <w:szCs w:val="20"/>
        </w:rPr>
        <w:t xml:space="preserve"> aş</w:t>
      </w:r>
      <w:r w:rsidR="00366EBF" w:rsidRPr="00630690">
        <w:rPr>
          <w:rFonts w:ascii="Palatino Linotype" w:hAnsi="Palatino Linotype" w:cstheme="majorBidi"/>
          <w:sz w:val="20"/>
          <w:szCs w:val="20"/>
        </w:rPr>
        <w:t>ıla</w:t>
      </w:r>
      <w:r w:rsidR="00BE2FE7" w:rsidRPr="00630690">
        <w:rPr>
          <w:rFonts w:ascii="Palatino Linotype" w:hAnsi="Palatino Linotype" w:cstheme="majorBidi"/>
          <w:sz w:val="20"/>
          <w:szCs w:val="20"/>
        </w:rPr>
        <w:t xml:space="preserve">rak Osmanlı </w:t>
      </w:r>
      <w:r w:rsidR="00366EBF" w:rsidRPr="00630690">
        <w:rPr>
          <w:rFonts w:ascii="Palatino Linotype" w:hAnsi="Palatino Linotype" w:cstheme="majorBidi"/>
          <w:sz w:val="20"/>
          <w:szCs w:val="20"/>
        </w:rPr>
        <w:t xml:space="preserve">mülkünde </w:t>
      </w:r>
      <w:r w:rsidR="00BE2FE7" w:rsidRPr="00630690">
        <w:rPr>
          <w:rFonts w:ascii="Palatino Linotype" w:hAnsi="Palatino Linotype" w:cstheme="majorBidi"/>
          <w:sz w:val="20"/>
          <w:szCs w:val="20"/>
        </w:rPr>
        <w:t xml:space="preserve">güvensizlik </w:t>
      </w:r>
      <w:r w:rsidR="00EE4BFB" w:rsidRPr="00630690">
        <w:rPr>
          <w:rFonts w:ascii="Palatino Linotype" w:hAnsi="Palatino Linotype" w:cstheme="majorBidi"/>
          <w:sz w:val="20"/>
          <w:szCs w:val="20"/>
        </w:rPr>
        <w:t>yarat</w:t>
      </w:r>
      <w:r w:rsidR="00366EBF" w:rsidRPr="00630690">
        <w:rPr>
          <w:rFonts w:ascii="Palatino Linotype" w:hAnsi="Palatino Linotype" w:cstheme="majorBidi"/>
          <w:sz w:val="20"/>
          <w:szCs w:val="20"/>
        </w:rPr>
        <w:t>ıldığı dile getirilmektedir</w:t>
      </w:r>
      <w:r w:rsidR="00BE2FE7" w:rsidRPr="00630690">
        <w:rPr>
          <w:rFonts w:ascii="Palatino Linotype" w:hAnsi="Palatino Linotype" w:cstheme="majorBidi"/>
          <w:sz w:val="20"/>
          <w:szCs w:val="20"/>
        </w:rPr>
        <w:t>.</w:t>
      </w:r>
      <w:r w:rsidR="00D812FD" w:rsidRPr="00630690">
        <w:rPr>
          <w:rFonts w:ascii="Palatino Linotype" w:hAnsi="Palatino Linotype" w:cstheme="majorBidi"/>
          <w:sz w:val="20"/>
          <w:szCs w:val="20"/>
        </w:rPr>
        <w:t xml:space="preserve"> Kaynaklarda bölgede </w:t>
      </w:r>
      <w:r w:rsidR="00BE2FE7" w:rsidRPr="00630690">
        <w:rPr>
          <w:rFonts w:ascii="Palatino Linotype" w:hAnsi="Palatino Linotype" w:cstheme="majorBidi"/>
          <w:sz w:val="20"/>
          <w:szCs w:val="20"/>
        </w:rPr>
        <w:t>Osmanlı</w:t>
      </w:r>
      <w:r w:rsidR="00D812FD" w:rsidRPr="00630690">
        <w:rPr>
          <w:rFonts w:ascii="Palatino Linotype" w:hAnsi="Palatino Linotype" w:cstheme="majorBidi"/>
          <w:sz w:val="20"/>
          <w:szCs w:val="20"/>
        </w:rPr>
        <w:t xml:space="preserve"> Devleti</w:t>
      </w:r>
      <w:r w:rsidR="00BE2FE7" w:rsidRPr="00630690">
        <w:rPr>
          <w:rFonts w:ascii="Palatino Linotype" w:hAnsi="Palatino Linotype" w:cstheme="majorBidi"/>
          <w:sz w:val="20"/>
          <w:szCs w:val="20"/>
        </w:rPr>
        <w:t xml:space="preserve"> </w:t>
      </w:r>
      <w:r w:rsidR="00D812FD" w:rsidRPr="00630690">
        <w:rPr>
          <w:rFonts w:ascii="Palatino Linotype" w:hAnsi="Palatino Linotype" w:cstheme="majorBidi"/>
          <w:sz w:val="20"/>
          <w:szCs w:val="20"/>
        </w:rPr>
        <w:t xml:space="preserve">hesabına faaliyet gösteren hatırı sayılır </w:t>
      </w:r>
      <w:r w:rsidR="009344FC" w:rsidRPr="00630690">
        <w:rPr>
          <w:rFonts w:ascii="Palatino Linotype" w:hAnsi="Palatino Linotype" w:cstheme="majorBidi"/>
          <w:sz w:val="20"/>
          <w:szCs w:val="20"/>
        </w:rPr>
        <w:t xml:space="preserve">bazı </w:t>
      </w:r>
      <w:r w:rsidR="00D812FD" w:rsidRPr="00630690">
        <w:rPr>
          <w:rFonts w:ascii="Palatino Linotype" w:hAnsi="Palatino Linotype" w:cstheme="majorBidi"/>
          <w:sz w:val="20"/>
          <w:szCs w:val="20"/>
        </w:rPr>
        <w:t xml:space="preserve">tüccarların İran sınırına yakın bölgelerde </w:t>
      </w:r>
      <w:r w:rsidR="009344FC" w:rsidRPr="00630690">
        <w:rPr>
          <w:rFonts w:ascii="Palatino Linotype" w:hAnsi="Palatino Linotype" w:cstheme="majorBidi"/>
          <w:sz w:val="20"/>
          <w:szCs w:val="20"/>
        </w:rPr>
        <w:t xml:space="preserve">bir takım sıkıntılara maruz bırakıldıkları, </w:t>
      </w:r>
      <w:r w:rsidR="00BE2FE7" w:rsidRPr="00630690">
        <w:rPr>
          <w:rFonts w:ascii="Palatino Linotype" w:hAnsi="Palatino Linotype" w:cstheme="majorBidi"/>
          <w:sz w:val="20"/>
          <w:szCs w:val="20"/>
        </w:rPr>
        <w:t xml:space="preserve"> </w:t>
      </w:r>
      <w:r w:rsidR="009344FC" w:rsidRPr="00630690">
        <w:rPr>
          <w:rFonts w:ascii="Palatino Linotype" w:hAnsi="Palatino Linotype" w:cstheme="majorBidi"/>
          <w:sz w:val="20"/>
          <w:szCs w:val="20"/>
        </w:rPr>
        <w:t xml:space="preserve">İran’ın daha da ileri giderek bu kimselerin sınırdan uzaklaştırılmaları hususunda İngiltere </w:t>
      </w:r>
      <w:r w:rsidR="00271DA2" w:rsidRPr="00630690">
        <w:rPr>
          <w:rFonts w:ascii="Palatino Linotype" w:hAnsi="Palatino Linotype" w:cstheme="majorBidi"/>
          <w:sz w:val="20"/>
          <w:szCs w:val="20"/>
        </w:rPr>
        <w:t>konsolosluğuna baş</w:t>
      </w:r>
      <w:r w:rsidR="00BE2FE7" w:rsidRPr="00630690">
        <w:rPr>
          <w:rFonts w:ascii="Palatino Linotype" w:hAnsi="Palatino Linotype" w:cstheme="majorBidi"/>
          <w:sz w:val="20"/>
          <w:szCs w:val="20"/>
        </w:rPr>
        <w:t xml:space="preserve">vurarak </w:t>
      </w:r>
      <w:r w:rsidR="009344FC" w:rsidRPr="00630690">
        <w:rPr>
          <w:rFonts w:ascii="Palatino Linotype" w:hAnsi="Palatino Linotype" w:cstheme="majorBidi"/>
          <w:sz w:val="20"/>
          <w:szCs w:val="20"/>
        </w:rPr>
        <w:t>girişimlerde bulunduğu belirtilmektedir</w:t>
      </w:r>
      <w:r w:rsidR="00B21A81" w:rsidRPr="00630690">
        <w:rPr>
          <w:rFonts w:ascii="Palatino Linotype" w:hAnsi="Palatino Linotype" w:cstheme="majorBidi"/>
          <w:sz w:val="20"/>
          <w:szCs w:val="20"/>
        </w:rPr>
        <w:t>(</w:t>
      </w:r>
      <w:proofErr w:type="spellStart"/>
      <w:r w:rsidR="00B21A81" w:rsidRPr="00630690">
        <w:rPr>
          <w:rFonts w:ascii="Palatino Linotype" w:hAnsi="Palatino Linotype" w:cstheme="majorBidi"/>
          <w:sz w:val="20"/>
          <w:szCs w:val="20"/>
        </w:rPr>
        <w:t>Mucani</w:t>
      </w:r>
      <w:proofErr w:type="spellEnd"/>
      <w:r w:rsidR="00D321B1" w:rsidRPr="00630690">
        <w:rPr>
          <w:rFonts w:ascii="Palatino Linotype" w:hAnsi="Palatino Linotype" w:cstheme="majorBidi"/>
          <w:sz w:val="20"/>
          <w:szCs w:val="20"/>
        </w:rPr>
        <w:t xml:space="preserve">- </w:t>
      </w:r>
      <w:proofErr w:type="spellStart"/>
      <w:r w:rsidR="002847C1">
        <w:rPr>
          <w:rFonts w:ascii="Palatino Linotype" w:hAnsi="Palatino Linotype" w:cstheme="majorBidi"/>
          <w:sz w:val="20"/>
          <w:szCs w:val="20"/>
        </w:rPr>
        <w:t>Arğunçınar</w:t>
      </w:r>
      <w:proofErr w:type="spellEnd"/>
      <w:r w:rsidR="00B21A81" w:rsidRPr="00630690">
        <w:rPr>
          <w:rStyle w:val="DipnotBavurusu"/>
          <w:rFonts w:ascii="Palatino Linotype" w:hAnsi="Palatino Linotype" w:cstheme="majorBidi"/>
          <w:sz w:val="20"/>
          <w:szCs w:val="20"/>
        </w:rPr>
        <w:t xml:space="preserve"> </w:t>
      </w:r>
      <w:r w:rsidR="00B21A81" w:rsidRPr="00630690">
        <w:rPr>
          <w:rFonts w:ascii="Palatino Linotype" w:hAnsi="Palatino Linotype" w:cstheme="majorBidi"/>
          <w:sz w:val="20"/>
          <w:szCs w:val="20"/>
        </w:rPr>
        <w:t>1387: 216)</w:t>
      </w:r>
      <w:r w:rsidR="00BE2FE7" w:rsidRPr="00630690">
        <w:rPr>
          <w:rFonts w:ascii="Palatino Linotype" w:hAnsi="Palatino Linotype" w:cstheme="majorBidi"/>
          <w:sz w:val="20"/>
          <w:szCs w:val="20"/>
        </w:rPr>
        <w:t xml:space="preserve">. </w:t>
      </w:r>
    </w:p>
    <w:p w:rsidR="00EA6C8B" w:rsidRPr="00630690" w:rsidRDefault="00CC7E2A" w:rsidP="009E104B">
      <w:pPr>
        <w:spacing w:before="100" w:beforeAutospacing="1" w:after="120" w:line="240" w:lineRule="auto"/>
        <w:contextualSpacing/>
        <w:jc w:val="both"/>
        <w:rPr>
          <w:rFonts w:ascii="Palatino Linotype" w:hAnsi="Palatino Linotype" w:cstheme="majorBidi"/>
          <w:sz w:val="20"/>
          <w:szCs w:val="20"/>
        </w:rPr>
      </w:pPr>
      <w:r w:rsidRPr="00630690">
        <w:rPr>
          <w:rFonts w:ascii="Palatino Linotype" w:hAnsi="Palatino Linotype" w:cstheme="majorBidi"/>
          <w:sz w:val="20"/>
          <w:szCs w:val="20"/>
        </w:rPr>
        <w:tab/>
        <w:t>İran ve Türkiye sınır</w:t>
      </w:r>
      <w:r w:rsidR="00BA153C" w:rsidRPr="00630690">
        <w:rPr>
          <w:rFonts w:ascii="Palatino Linotype" w:hAnsi="Palatino Linotype" w:cstheme="majorBidi"/>
          <w:sz w:val="20"/>
          <w:szCs w:val="20"/>
        </w:rPr>
        <w:t xml:space="preserve"> </w:t>
      </w:r>
      <w:r w:rsidRPr="00630690">
        <w:rPr>
          <w:rFonts w:ascii="Palatino Linotype" w:hAnsi="Palatino Linotype" w:cstheme="majorBidi"/>
          <w:sz w:val="20"/>
          <w:szCs w:val="20"/>
        </w:rPr>
        <w:t>problemi iki ülkede de cumhuriyet ilan edilmesi ardından da kısmen devam etmiştir</w:t>
      </w:r>
      <w:r w:rsidR="00B21A81" w:rsidRPr="00630690">
        <w:rPr>
          <w:rFonts w:ascii="Palatino Linotype" w:hAnsi="Palatino Linotype" w:cstheme="majorBidi"/>
          <w:sz w:val="20"/>
          <w:szCs w:val="20"/>
        </w:rPr>
        <w:t xml:space="preserve"> (Motamedi</w:t>
      </w:r>
      <w:r w:rsidR="00B21A81" w:rsidRPr="00630690">
        <w:rPr>
          <w:rStyle w:val="DipnotBavurusu"/>
          <w:rFonts w:ascii="Palatino Linotype" w:hAnsi="Palatino Linotype" w:cstheme="majorBidi"/>
          <w:sz w:val="20"/>
          <w:szCs w:val="20"/>
        </w:rPr>
        <w:t xml:space="preserve"> </w:t>
      </w:r>
      <w:r w:rsidR="00B21A81" w:rsidRPr="00630690">
        <w:rPr>
          <w:rFonts w:ascii="Palatino Linotype" w:hAnsi="Palatino Linotype" w:cstheme="majorBidi"/>
          <w:sz w:val="20"/>
          <w:szCs w:val="20"/>
        </w:rPr>
        <w:t>1390: 23)</w:t>
      </w:r>
      <w:r w:rsidR="00BE2FE7" w:rsidRPr="00630690">
        <w:rPr>
          <w:rFonts w:ascii="Palatino Linotype" w:hAnsi="Palatino Linotype" w:cstheme="majorBidi"/>
          <w:sz w:val="20"/>
          <w:szCs w:val="20"/>
        </w:rPr>
        <w:t>.</w:t>
      </w:r>
      <w:r w:rsidR="008149CD" w:rsidRPr="00630690">
        <w:rPr>
          <w:rFonts w:ascii="Palatino Linotype" w:hAnsi="Palatino Linotype" w:cstheme="majorBidi"/>
          <w:sz w:val="20"/>
          <w:szCs w:val="20"/>
        </w:rPr>
        <w:t xml:space="preserve"> </w:t>
      </w:r>
      <w:r w:rsidR="00373CFD" w:rsidRPr="00630690">
        <w:rPr>
          <w:rFonts w:ascii="Palatino Linotype" w:hAnsi="Palatino Linotype" w:cstheme="majorBidi"/>
          <w:sz w:val="20"/>
          <w:szCs w:val="20"/>
        </w:rPr>
        <w:t xml:space="preserve">Daha sonra </w:t>
      </w:r>
      <w:r w:rsidRPr="00630690">
        <w:rPr>
          <w:rFonts w:ascii="Palatino Linotype" w:hAnsi="Palatino Linotype" w:cstheme="majorBidi"/>
          <w:sz w:val="20"/>
          <w:szCs w:val="20"/>
        </w:rPr>
        <w:t>1937</w:t>
      </w:r>
      <w:r w:rsidR="008149CD" w:rsidRPr="00630690">
        <w:rPr>
          <w:rFonts w:ascii="Palatino Linotype" w:hAnsi="Palatino Linotype" w:cstheme="majorBidi"/>
          <w:sz w:val="20"/>
          <w:szCs w:val="20"/>
        </w:rPr>
        <w:t xml:space="preserve"> </w:t>
      </w:r>
      <w:r w:rsidR="00373CFD" w:rsidRPr="00630690">
        <w:rPr>
          <w:rFonts w:ascii="Palatino Linotype" w:hAnsi="Palatino Linotype" w:cstheme="majorBidi"/>
          <w:sz w:val="20"/>
          <w:szCs w:val="20"/>
        </w:rPr>
        <w:t>yılında Sâdâbâd paktı</w:t>
      </w:r>
      <w:r w:rsidR="00BC06EF" w:rsidRPr="00630690">
        <w:rPr>
          <w:rFonts w:ascii="Palatino Linotype" w:hAnsi="Palatino Linotype" w:cstheme="majorBidi"/>
          <w:sz w:val="20"/>
          <w:szCs w:val="20"/>
        </w:rPr>
        <w:t xml:space="preserve"> (Bilge</w:t>
      </w:r>
      <w:r w:rsidR="00BC06EF" w:rsidRPr="00630690">
        <w:rPr>
          <w:rStyle w:val="DipnotBavurusu"/>
          <w:rFonts w:ascii="Palatino Linotype" w:hAnsi="Palatino Linotype" w:cstheme="majorBidi"/>
          <w:sz w:val="20"/>
          <w:szCs w:val="20"/>
        </w:rPr>
        <w:t xml:space="preserve"> </w:t>
      </w:r>
      <w:r w:rsidR="00BC06EF" w:rsidRPr="00630690">
        <w:rPr>
          <w:rFonts w:ascii="Palatino Linotype" w:hAnsi="Palatino Linotype" w:cstheme="majorBidi"/>
          <w:sz w:val="20"/>
          <w:szCs w:val="20"/>
        </w:rPr>
        <w:t>2008: 381-382)</w:t>
      </w:r>
      <w:r w:rsidR="00373CFD" w:rsidRPr="00630690">
        <w:rPr>
          <w:rFonts w:ascii="Palatino Linotype" w:hAnsi="Palatino Linotype" w:cstheme="majorBidi"/>
          <w:sz w:val="20"/>
          <w:szCs w:val="20"/>
        </w:rPr>
        <w:t xml:space="preserve"> </w:t>
      </w:r>
      <w:r w:rsidR="00373CFD" w:rsidRPr="00630690">
        <w:rPr>
          <w:rFonts w:ascii="Palatino Linotype" w:hAnsi="Palatino Linotype" w:cstheme="majorBidi"/>
          <w:sz w:val="20"/>
          <w:szCs w:val="20"/>
        </w:rPr>
        <w:lastRenderedPageBreak/>
        <w:t>imzalanarak</w:t>
      </w:r>
      <w:r w:rsidRPr="00630690">
        <w:rPr>
          <w:rFonts w:ascii="Palatino Linotype" w:hAnsi="Palatino Linotype" w:cstheme="majorBidi"/>
          <w:sz w:val="20"/>
          <w:szCs w:val="20"/>
        </w:rPr>
        <w:t xml:space="preserve"> i</w:t>
      </w:r>
      <w:r w:rsidR="00BE2FE7" w:rsidRPr="00630690">
        <w:rPr>
          <w:rFonts w:ascii="Palatino Linotype" w:hAnsi="Palatino Linotype" w:cstheme="majorBidi"/>
          <w:sz w:val="20"/>
          <w:szCs w:val="20"/>
        </w:rPr>
        <w:t>htilaflar</w:t>
      </w:r>
      <w:r w:rsidR="00714B37" w:rsidRPr="00630690">
        <w:rPr>
          <w:rFonts w:ascii="Palatino Linotype" w:hAnsi="Palatino Linotype" w:cstheme="majorBidi"/>
          <w:sz w:val="20"/>
          <w:szCs w:val="20"/>
        </w:rPr>
        <w:t xml:space="preserve">ın hallolması </w:t>
      </w:r>
      <w:r w:rsidRPr="00630690">
        <w:rPr>
          <w:rFonts w:ascii="Palatino Linotype" w:hAnsi="Palatino Linotype" w:cstheme="majorBidi"/>
          <w:sz w:val="20"/>
          <w:szCs w:val="20"/>
        </w:rPr>
        <w:t xml:space="preserve">adına girişimlerde bulunuldu ve mütabakat </w:t>
      </w:r>
      <w:r w:rsidR="00EE4BFB" w:rsidRPr="00630690">
        <w:rPr>
          <w:rFonts w:ascii="Palatino Linotype" w:hAnsi="Palatino Linotype" w:cstheme="majorBidi"/>
          <w:sz w:val="20"/>
          <w:szCs w:val="20"/>
        </w:rPr>
        <w:t>iki devletin</w:t>
      </w:r>
      <w:r w:rsidRPr="00630690">
        <w:rPr>
          <w:rFonts w:ascii="Palatino Linotype" w:hAnsi="Palatino Linotype" w:cstheme="majorBidi"/>
          <w:sz w:val="20"/>
          <w:szCs w:val="20"/>
        </w:rPr>
        <w:t xml:space="preserve"> </w:t>
      </w:r>
      <w:r w:rsidR="00EE4BFB" w:rsidRPr="00630690">
        <w:rPr>
          <w:rFonts w:ascii="Palatino Linotype" w:hAnsi="Palatino Linotype" w:cstheme="majorBidi"/>
          <w:sz w:val="20"/>
          <w:szCs w:val="20"/>
        </w:rPr>
        <w:t>de meclisine onaylanmak için</w:t>
      </w:r>
      <w:r w:rsidRPr="00630690">
        <w:rPr>
          <w:rFonts w:ascii="Palatino Linotype" w:hAnsi="Palatino Linotype" w:cstheme="majorBidi"/>
          <w:sz w:val="20"/>
          <w:szCs w:val="20"/>
        </w:rPr>
        <w:t xml:space="preserve"> sunuldu</w:t>
      </w:r>
      <w:r w:rsidR="00BE2FE7" w:rsidRPr="00630690">
        <w:rPr>
          <w:rFonts w:ascii="Palatino Linotype" w:hAnsi="Palatino Linotype" w:cstheme="majorBidi"/>
          <w:sz w:val="20"/>
          <w:szCs w:val="20"/>
        </w:rPr>
        <w:t xml:space="preserve">. </w:t>
      </w:r>
    </w:p>
    <w:p w:rsidR="00EA6C8B" w:rsidRPr="00630690" w:rsidRDefault="00EA6C8B" w:rsidP="009E104B">
      <w:pPr>
        <w:spacing w:before="100" w:beforeAutospacing="1" w:after="120" w:line="240" w:lineRule="auto"/>
        <w:ind w:firstLine="708"/>
        <w:contextualSpacing/>
        <w:jc w:val="both"/>
        <w:rPr>
          <w:rFonts w:ascii="Palatino Linotype" w:hAnsi="Palatino Linotype" w:cstheme="majorBidi"/>
          <w:sz w:val="20"/>
          <w:szCs w:val="20"/>
        </w:rPr>
      </w:pPr>
      <w:r w:rsidRPr="00630690">
        <w:rPr>
          <w:rFonts w:ascii="Palatino Linotype" w:hAnsi="Palatino Linotype" w:cstheme="majorBidi"/>
          <w:b/>
          <w:bCs/>
          <w:sz w:val="20"/>
          <w:szCs w:val="20"/>
        </w:rPr>
        <w:t>Sonuç</w:t>
      </w:r>
      <w:r w:rsidRPr="00630690">
        <w:rPr>
          <w:rFonts w:ascii="Palatino Linotype" w:hAnsi="Palatino Linotype" w:cstheme="majorBidi"/>
          <w:sz w:val="20"/>
          <w:szCs w:val="20"/>
        </w:rPr>
        <w:t>:</w:t>
      </w:r>
    </w:p>
    <w:p w:rsidR="00EA6C8B" w:rsidRPr="00630690" w:rsidRDefault="006E07ED" w:rsidP="009E104B">
      <w:pPr>
        <w:spacing w:before="100" w:beforeAutospacing="1" w:after="120" w:line="240" w:lineRule="auto"/>
        <w:ind w:left="708"/>
        <w:contextualSpacing/>
        <w:jc w:val="both"/>
        <w:rPr>
          <w:rFonts w:ascii="Palatino Linotype" w:hAnsi="Palatino Linotype" w:cstheme="majorBidi"/>
          <w:sz w:val="20"/>
          <w:szCs w:val="20"/>
        </w:rPr>
      </w:pPr>
      <w:r w:rsidRPr="00630690">
        <w:rPr>
          <w:rFonts w:ascii="Palatino Linotype" w:hAnsi="Palatino Linotype" w:cstheme="majorBidi"/>
          <w:sz w:val="20"/>
          <w:szCs w:val="20"/>
        </w:rPr>
        <w:t>Genel bir değerlendirme yapacak olursak</w:t>
      </w:r>
      <w:r w:rsidR="00EA6C8B" w:rsidRPr="00630690">
        <w:rPr>
          <w:rFonts w:ascii="Palatino Linotype" w:hAnsi="Palatino Linotype" w:cstheme="majorBidi"/>
          <w:sz w:val="20"/>
          <w:szCs w:val="20"/>
        </w:rPr>
        <w:t xml:space="preserve"> İran ve Osmanlı sınır </w:t>
      </w:r>
      <w:r w:rsidR="00BA153C" w:rsidRPr="00630690">
        <w:rPr>
          <w:rFonts w:ascii="Palatino Linotype" w:hAnsi="Palatino Linotype" w:cstheme="majorBidi"/>
          <w:sz w:val="20"/>
          <w:szCs w:val="20"/>
        </w:rPr>
        <w:t>meselesi</w:t>
      </w:r>
      <w:r w:rsidRPr="00630690">
        <w:rPr>
          <w:rFonts w:ascii="Palatino Linotype" w:hAnsi="Palatino Linotype" w:cstheme="majorBidi"/>
          <w:sz w:val="20"/>
          <w:szCs w:val="20"/>
        </w:rPr>
        <w:t>ni</w:t>
      </w:r>
      <w:r w:rsidR="00BA153C" w:rsidRPr="00630690">
        <w:rPr>
          <w:rFonts w:ascii="Palatino Linotype" w:hAnsi="Palatino Linotype" w:cstheme="majorBidi"/>
          <w:sz w:val="20"/>
          <w:szCs w:val="20"/>
        </w:rPr>
        <w:t xml:space="preserve"> üç </w:t>
      </w:r>
      <w:r w:rsidR="003B192A" w:rsidRPr="00630690">
        <w:rPr>
          <w:rFonts w:ascii="Palatino Linotype" w:hAnsi="Palatino Linotype" w:cstheme="majorBidi"/>
          <w:sz w:val="20"/>
          <w:szCs w:val="20"/>
        </w:rPr>
        <w:t xml:space="preserve">döneme </w:t>
      </w:r>
      <w:r w:rsidRPr="00630690">
        <w:rPr>
          <w:rFonts w:ascii="Palatino Linotype" w:hAnsi="Palatino Linotype" w:cstheme="majorBidi"/>
          <w:sz w:val="20"/>
          <w:szCs w:val="20"/>
        </w:rPr>
        <w:t>ayırabiliriz.</w:t>
      </w:r>
      <w:r w:rsidR="00EA6C8B" w:rsidRPr="00630690">
        <w:rPr>
          <w:rFonts w:ascii="Palatino Linotype" w:hAnsi="Palatino Linotype" w:cstheme="majorBidi"/>
          <w:sz w:val="20"/>
          <w:szCs w:val="20"/>
        </w:rPr>
        <w:t xml:space="preserve"> </w:t>
      </w:r>
    </w:p>
    <w:p w:rsidR="00EA6C8B" w:rsidRPr="00630690" w:rsidRDefault="00BA153C" w:rsidP="009E104B">
      <w:pPr>
        <w:pStyle w:val="ListeParagraf"/>
        <w:numPr>
          <w:ilvl w:val="0"/>
          <w:numId w:val="1"/>
        </w:numPr>
        <w:spacing w:before="100" w:beforeAutospacing="1" w:after="120" w:line="240" w:lineRule="auto"/>
        <w:jc w:val="both"/>
        <w:rPr>
          <w:rFonts w:ascii="Palatino Linotype" w:hAnsi="Palatino Linotype" w:cstheme="majorBidi"/>
          <w:sz w:val="20"/>
          <w:szCs w:val="20"/>
        </w:rPr>
      </w:pPr>
      <w:r w:rsidRPr="00630690">
        <w:rPr>
          <w:rFonts w:ascii="Palatino Linotype" w:hAnsi="Palatino Linotype" w:cstheme="majorBidi"/>
          <w:sz w:val="20"/>
          <w:szCs w:val="20"/>
        </w:rPr>
        <w:t>16. ve 18. a</w:t>
      </w:r>
      <w:r w:rsidR="00EA6C8B" w:rsidRPr="00630690">
        <w:rPr>
          <w:rFonts w:ascii="Palatino Linotype" w:hAnsi="Palatino Linotype" w:cstheme="majorBidi"/>
          <w:sz w:val="20"/>
          <w:szCs w:val="20"/>
        </w:rPr>
        <w:t>sırlar ar</w:t>
      </w:r>
      <w:r w:rsidRPr="00630690">
        <w:rPr>
          <w:rFonts w:ascii="Palatino Linotype" w:hAnsi="Palatino Linotype" w:cstheme="majorBidi"/>
          <w:sz w:val="20"/>
          <w:szCs w:val="20"/>
        </w:rPr>
        <w:t>asında İran ve Osmanlı devletleri arasında savaşlar</w:t>
      </w:r>
      <w:r w:rsidR="00EA6C8B" w:rsidRPr="00630690">
        <w:rPr>
          <w:rFonts w:ascii="Palatino Linotype" w:hAnsi="Palatino Linotype" w:cstheme="majorBidi"/>
          <w:sz w:val="20"/>
          <w:szCs w:val="20"/>
        </w:rPr>
        <w:t>la geçirmiş olan dönem</w:t>
      </w:r>
      <w:r w:rsidRPr="00630690">
        <w:rPr>
          <w:rFonts w:ascii="Palatino Linotype" w:hAnsi="Palatino Linotype" w:cstheme="majorBidi"/>
          <w:sz w:val="20"/>
          <w:szCs w:val="20"/>
        </w:rPr>
        <w:t>,</w:t>
      </w:r>
    </w:p>
    <w:p w:rsidR="00EA6C8B" w:rsidRPr="00630690" w:rsidRDefault="00BA153C" w:rsidP="009E104B">
      <w:pPr>
        <w:pStyle w:val="ListeParagraf"/>
        <w:numPr>
          <w:ilvl w:val="0"/>
          <w:numId w:val="1"/>
        </w:numPr>
        <w:spacing w:before="100" w:beforeAutospacing="1" w:after="120" w:line="240" w:lineRule="auto"/>
        <w:jc w:val="both"/>
        <w:rPr>
          <w:rFonts w:ascii="Palatino Linotype" w:hAnsi="Palatino Linotype" w:cstheme="majorBidi"/>
          <w:sz w:val="20"/>
          <w:szCs w:val="20"/>
        </w:rPr>
      </w:pPr>
      <w:r w:rsidRPr="00630690">
        <w:rPr>
          <w:rFonts w:ascii="Palatino Linotype" w:hAnsi="Palatino Linotype" w:cstheme="majorBidi"/>
          <w:sz w:val="20"/>
          <w:szCs w:val="20"/>
        </w:rPr>
        <w:t>19. a</w:t>
      </w:r>
      <w:r w:rsidR="001F2700" w:rsidRPr="00630690">
        <w:rPr>
          <w:rFonts w:ascii="Palatino Linotype" w:hAnsi="Palatino Linotype" w:cstheme="majorBidi"/>
          <w:sz w:val="20"/>
          <w:szCs w:val="20"/>
        </w:rPr>
        <w:t xml:space="preserve">sırda İran ve Osmanlı sınırları konusunda </w:t>
      </w:r>
      <w:r w:rsidRPr="00630690">
        <w:rPr>
          <w:rFonts w:ascii="Palatino Linotype" w:hAnsi="Palatino Linotype" w:cstheme="majorBidi"/>
          <w:sz w:val="20"/>
          <w:szCs w:val="20"/>
        </w:rPr>
        <w:t xml:space="preserve">çıkan </w:t>
      </w:r>
      <w:r w:rsidR="001F2700" w:rsidRPr="00630690">
        <w:rPr>
          <w:rFonts w:ascii="Palatino Linotype" w:hAnsi="Palatino Linotype" w:cstheme="majorBidi"/>
          <w:sz w:val="20"/>
          <w:szCs w:val="20"/>
        </w:rPr>
        <w:t>anlaşmazlık</w:t>
      </w:r>
      <w:r w:rsidRPr="00630690">
        <w:rPr>
          <w:rFonts w:ascii="Palatino Linotype" w:hAnsi="Palatino Linotype" w:cstheme="majorBidi"/>
          <w:sz w:val="20"/>
          <w:szCs w:val="20"/>
        </w:rPr>
        <w:t>lar;</w:t>
      </w:r>
      <w:r w:rsidR="00EA6C8B" w:rsidRPr="00630690">
        <w:rPr>
          <w:rFonts w:ascii="Palatino Linotype" w:hAnsi="Palatino Linotype" w:cstheme="majorBidi"/>
          <w:sz w:val="20"/>
          <w:szCs w:val="20"/>
        </w:rPr>
        <w:t xml:space="preserve"> kona</w:t>
      </w:r>
      <w:r w:rsidR="001F2700" w:rsidRPr="00630690">
        <w:rPr>
          <w:rFonts w:ascii="Palatino Linotype" w:hAnsi="Palatino Linotype" w:cstheme="majorBidi"/>
          <w:sz w:val="20"/>
          <w:szCs w:val="20"/>
        </w:rPr>
        <w:t>r</w:t>
      </w:r>
      <w:r w:rsidR="00EA6C8B" w:rsidRPr="00630690">
        <w:rPr>
          <w:rFonts w:ascii="Palatino Linotype" w:hAnsi="Palatino Linotype" w:cstheme="majorBidi"/>
          <w:sz w:val="20"/>
          <w:szCs w:val="20"/>
        </w:rPr>
        <w:t>göçer aşiretlerin</w:t>
      </w:r>
      <w:r w:rsidRPr="00630690">
        <w:rPr>
          <w:rFonts w:ascii="Palatino Linotype" w:hAnsi="Palatino Linotype" w:cstheme="majorBidi"/>
          <w:sz w:val="20"/>
          <w:szCs w:val="20"/>
        </w:rPr>
        <w:t xml:space="preserve"> yarattığı problemler,</w:t>
      </w:r>
    </w:p>
    <w:p w:rsidR="00EA6C8B" w:rsidRPr="00630690" w:rsidRDefault="00BA153C" w:rsidP="009E104B">
      <w:pPr>
        <w:pStyle w:val="ListeParagraf"/>
        <w:numPr>
          <w:ilvl w:val="0"/>
          <w:numId w:val="1"/>
        </w:numPr>
        <w:spacing w:before="100" w:beforeAutospacing="1" w:after="120" w:line="240" w:lineRule="auto"/>
        <w:jc w:val="both"/>
        <w:rPr>
          <w:rFonts w:ascii="Palatino Linotype" w:hAnsi="Palatino Linotype" w:cstheme="majorBidi"/>
          <w:color w:val="92D050"/>
          <w:sz w:val="20"/>
          <w:szCs w:val="20"/>
        </w:rPr>
      </w:pPr>
      <w:r w:rsidRPr="00630690">
        <w:rPr>
          <w:rFonts w:ascii="Palatino Linotype" w:hAnsi="Palatino Linotype" w:cstheme="majorBidi"/>
          <w:sz w:val="20"/>
          <w:szCs w:val="20"/>
        </w:rPr>
        <w:t>20. a</w:t>
      </w:r>
      <w:r w:rsidR="00EA6C8B" w:rsidRPr="00630690">
        <w:rPr>
          <w:rFonts w:ascii="Palatino Linotype" w:hAnsi="Palatino Linotype" w:cstheme="majorBidi"/>
          <w:sz w:val="20"/>
          <w:szCs w:val="20"/>
        </w:rPr>
        <w:t>sırda sınırlar konusund</w:t>
      </w:r>
      <w:r w:rsidR="001F2700" w:rsidRPr="00630690">
        <w:rPr>
          <w:rFonts w:ascii="Palatino Linotype" w:hAnsi="Palatino Linotype" w:cstheme="majorBidi"/>
          <w:sz w:val="20"/>
          <w:szCs w:val="20"/>
        </w:rPr>
        <w:t xml:space="preserve">a anlaşmazlıkları çözmek </w:t>
      </w:r>
      <w:r w:rsidR="00227404" w:rsidRPr="00630690">
        <w:rPr>
          <w:rFonts w:ascii="Palatino Linotype" w:hAnsi="Palatino Linotype" w:cstheme="majorBidi"/>
          <w:sz w:val="20"/>
          <w:szCs w:val="20"/>
        </w:rPr>
        <w:t>üzere yapılan girişimler. Bu amaçla oluşturulan sınır komisyonları</w:t>
      </w:r>
      <w:r w:rsidR="006E07ED" w:rsidRPr="00630690">
        <w:rPr>
          <w:rFonts w:ascii="Palatino Linotype" w:hAnsi="Palatino Linotype" w:cstheme="majorBidi"/>
          <w:sz w:val="20"/>
          <w:szCs w:val="20"/>
        </w:rPr>
        <w:t>’</w:t>
      </w:r>
      <w:r w:rsidR="00227404" w:rsidRPr="00630690">
        <w:rPr>
          <w:rFonts w:ascii="Palatino Linotype" w:hAnsi="Palatino Linotype" w:cstheme="majorBidi"/>
          <w:sz w:val="20"/>
          <w:szCs w:val="20"/>
        </w:rPr>
        <w:t>nın en önemlileri 1875, 1905 ve 1911 yıllarında toplanmıştır.</w:t>
      </w:r>
    </w:p>
    <w:p w:rsidR="00BA153C" w:rsidRPr="00630690" w:rsidRDefault="00BA153C" w:rsidP="009E104B">
      <w:pPr>
        <w:pStyle w:val="ListeParagraf"/>
        <w:spacing w:before="100" w:beforeAutospacing="1" w:after="120" w:line="240" w:lineRule="auto"/>
        <w:ind w:left="1068"/>
        <w:jc w:val="both"/>
        <w:rPr>
          <w:rFonts w:ascii="Palatino Linotype" w:hAnsi="Palatino Linotype" w:cstheme="majorBidi"/>
          <w:sz w:val="20"/>
          <w:szCs w:val="20"/>
        </w:rPr>
      </w:pPr>
    </w:p>
    <w:p w:rsidR="00EA6C8B" w:rsidRPr="00630690" w:rsidRDefault="00BA153C" w:rsidP="009E104B">
      <w:pPr>
        <w:pStyle w:val="ListeParagraf"/>
        <w:spacing w:before="100" w:beforeAutospacing="1" w:after="120" w:line="240" w:lineRule="auto"/>
        <w:ind w:left="0"/>
        <w:jc w:val="both"/>
        <w:rPr>
          <w:rFonts w:ascii="Palatino Linotype" w:hAnsi="Palatino Linotype" w:cstheme="majorBidi"/>
          <w:sz w:val="20"/>
          <w:szCs w:val="20"/>
        </w:rPr>
      </w:pPr>
      <w:r w:rsidRPr="00630690">
        <w:rPr>
          <w:rFonts w:ascii="Palatino Linotype" w:hAnsi="Palatino Linotype" w:cstheme="majorBidi"/>
          <w:sz w:val="20"/>
          <w:szCs w:val="20"/>
        </w:rPr>
        <w:tab/>
      </w:r>
      <w:r w:rsidR="00EA6C8B" w:rsidRPr="00630690">
        <w:rPr>
          <w:rFonts w:ascii="Palatino Linotype" w:hAnsi="Palatino Linotype" w:cstheme="majorBidi"/>
          <w:sz w:val="20"/>
          <w:szCs w:val="20"/>
        </w:rPr>
        <w:t>Yaklaş</w:t>
      </w:r>
      <w:r w:rsidR="00D30C87" w:rsidRPr="00630690">
        <w:rPr>
          <w:rFonts w:ascii="Palatino Linotype" w:hAnsi="Palatino Linotype" w:cstheme="majorBidi"/>
          <w:sz w:val="20"/>
          <w:szCs w:val="20"/>
        </w:rPr>
        <w:t>ık 420 seneli</w:t>
      </w:r>
      <w:r w:rsidR="00EA6C8B" w:rsidRPr="00630690">
        <w:rPr>
          <w:rFonts w:ascii="Palatino Linotype" w:hAnsi="Palatino Linotype" w:cstheme="majorBidi"/>
          <w:sz w:val="20"/>
          <w:szCs w:val="20"/>
        </w:rPr>
        <w:t>k bir mücadele süreci</w:t>
      </w:r>
      <w:r w:rsidRPr="00630690">
        <w:rPr>
          <w:rFonts w:ascii="Palatino Linotype" w:hAnsi="Palatino Linotype" w:cstheme="majorBidi"/>
          <w:sz w:val="20"/>
          <w:szCs w:val="20"/>
        </w:rPr>
        <w:t>,</w:t>
      </w:r>
      <w:r w:rsidR="00FF3FF3" w:rsidRPr="00630690">
        <w:rPr>
          <w:rFonts w:ascii="Palatino Linotype" w:hAnsi="Palatino Linotype" w:cstheme="majorBidi"/>
          <w:sz w:val="20"/>
          <w:szCs w:val="20"/>
        </w:rPr>
        <w:t xml:space="preserve"> 1555 Amasya</w:t>
      </w:r>
      <w:r w:rsidR="003E27E2" w:rsidRPr="00630690">
        <w:rPr>
          <w:rFonts w:ascii="Palatino Linotype" w:hAnsi="Palatino Linotype" w:cstheme="majorBidi"/>
          <w:sz w:val="20"/>
          <w:szCs w:val="20"/>
        </w:rPr>
        <w:t xml:space="preserve"> (Şahin</w:t>
      </w:r>
      <w:r w:rsidR="00C5040D" w:rsidRPr="00630690">
        <w:rPr>
          <w:rFonts w:ascii="Palatino Linotype" w:hAnsi="Palatino Linotype" w:cstheme="majorBidi"/>
          <w:sz w:val="20"/>
          <w:szCs w:val="20"/>
        </w:rPr>
        <w:t>-Emecen</w:t>
      </w:r>
      <w:r w:rsidR="003E27E2" w:rsidRPr="00630690">
        <w:rPr>
          <w:rFonts w:ascii="Palatino Linotype" w:hAnsi="Palatino Linotype" w:cstheme="majorBidi"/>
          <w:sz w:val="20"/>
          <w:szCs w:val="20"/>
        </w:rPr>
        <w:t xml:space="preserve"> 1991:</w:t>
      </w:r>
      <w:r w:rsidR="003E27E2" w:rsidRPr="00630690">
        <w:rPr>
          <w:rStyle w:val="DipnotBavurusu"/>
          <w:rFonts w:ascii="Palatino Linotype" w:hAnsi="Palatino Linotype" w:cstheme="majorBidi"/>
          <w:sz w:val="20"/>
          <w:szCs w:val="20"/>
        </w:rPr>
        <w:t xml:space="preserve"> </w:t>
      </w:r>
      <w:r w:rsidR="003E27E2" w:rsidRPr="00630690">
        <w:rPr>
          <w:rFonts w:ascii="Palatino Linotype" w:hAnsi="Palatino Linotype" w:cstheme="majorBidi"/>
          <w:sz w:val="20"/>
          <w:szCs w:val="20"/>
        </w:rPr>
        <w:t>4-5)</w:t>
      </w:r>
      <w:r w:rsidR="00FF3FF3" w:rsidRPr="00630690">
        <w:rPr>
          <w:rFonts w:ascii="Palatino Linotype" w:hAnsi="Palatino Linotype" w:cstheme="majorBidi"/>
          <w:sz w:val="20"/>
          <w:szCs w:val="20"/>
        </w:rPr>
        <w:t xml:space="preserve"> Anlaşmasından</w:t>
      </w:r>
      <w:r w:rsidR="00EA6C8B" w:rsidRPr="00630690">
        <w:rPr>
          <w:rFonts w:ascii="Palatino Linotype" w:hAnsi="Palatino Linotype" w:cstheme="majorBidi"/>
          <w:sz w:val="20"/>
          <w:szCs w:val="20"/>
        </w:rPr>
        <w:t xml:space="preserve"> </w:t>
      </w:r>
      <w:r w:rsidR="00FF3FF3" w:rsidRPr="00630690">
        <w:rPr>
          <w:rFonts w:ascii="Palatino Linotype" w:hAnsi="Palatino Linotype" w:cstheme="majorBidi"/>
          <w:sz w:val="20"/>
          <w:szCs w:val="20"/>
        </w:rPr>
        <w:t>1975 Cezayir An</w:t>
      </w:r>
      <w:r w:rsidR="00BE791E" w:rsidRPr="00630690">
        <w:rPr>
          <w:rFonts w:ascii="Palatino Linotype" w:hAnsi="Palatino Linotype" w:cstheme="majorBidi"/>
          <w:sz w:val="20"/>
          <w:szCs w:val="20"/>
        </w:rPr>
        <w:t>laşmasına</w:t>
      </w:r>
      <w:r w:rsidR="00FF3FF3" w:rsidRPr="00630690">
        <w:rPr>
          <w:rFonts w:ascii="Palatino Linotype" w:hAnsi="Palatino Linotype" w:cstheme="majorBidi"/>
          <w:sz w:val="20"/>
          <w:szCs w:val="20"/>
        </w:rPr>
        <w:t xml:space="preserve"> </w:t>
      </w:r>
      <w:r w:rsidR="00EA6C8B" w:rsidRPr="00630690">
        <w:rPr>
          <w:rFonts w:ascii="Palatino Linotype" w:hAnsi="Palatino Linotype" w:cstheme="majorBidi"/>
          <w:sz w:val="20"/>
          <w:szCs w:val="20"/>
        </w:rPr>
        <w:t xml:space="preserve">kadar </w:t>
      </w:r>
      <w:r w:rsidR="00D30C87" w:rsidRPr="00630690">
        <w:rPr>
          <w:rFonts w:ascii="Palatino Linotype" w:hAnsi="Palatino Linotype" w:cstheme="majorBidi"/>
          <w:sz w:val="20"/>
          <w:szCs w:val="20"/>
        </w:rPr>
        <w:t xml:space="preserve">mütabık kalınan </w:t>
      </w:r>
      <w:r w:rsidR="00EA6C8B" w:rsidRPr="00630690">
        <w:rPr>
          <w:rFonts w:ascii="Palatino Linotype" w:hAnsi="Palatino Linotype" w:cstheme="majorBidi"/>
          <w:sz w:val="20"/>
          <w:szCs w:val="20"/>
        </w:rPr>
        <w:t>yaklaşık 18 anlaşma</w:t>
      </w:r>
      <w:r w:rsidRPr="00630690">
        <w:rPr>
          <w:rFonts w:ascii="Palatino Linotype" w:hAnsi="Palatino Linotype" w:cstheme="majorBidi"/>
          <w:sz w:val="20"/>
          <w:szCs w:val="20"/>
        </w:rPr>
        <w:t>, İ</w:t>
      </w:r>
      <w:r w:rsidR="00EA6C8B" w:rsidRPr="00630690">
        <w:rPr>
          <w:rFonts w:ascii="Palatino Linotype" w:hAnsi="Palatino Linotype" w:cstheme="majorBidi"/>
          <w:sz w:val="20"/>
          <w:szCs w:val="20"/>
        </w:rPr>
        <w:t xml:space="preserve">ran </w:t>
      </w:r>
      <w:r w:rsidRPr="00630690">
        <w:rPr>
          <w:rFonts w:ascii="Palatino Linotype" w:hAnsi="Palatino Linotype" w:cstheme="majorBidi"/>
          <w:sz w:val="20"/>
          <w:szCs w:val="20"/>
        </w:rPr>
        <w:t xml:space="preserve">ve kuzeybatı </w:t>
      </w:r>
      <w:r w:rsidR="00EA6C8B" w:rsidRPr="00630690">
        <w:rPr>
          <w:rFonts w:ascii="Palatino Linotype" w:hAnsi="Palatino Linotype" w:cstheme="majorBidi"/>
          <w:sz w:val="20"/>
          <w:szCs w:val="20"/>
        </w:rPr>
        <w:t>komşusu olan Osmanlı Devleti</w:t>
      </w:r>
      <w:r w:rsidRPr="00630690">
        <w:rPr>
          <w:rFonts w:ascii="Palatino Linotype" w:hAnsi="Palatino Linotype" w:cstheme="majorBidi"/>
          <w:sz w:val="20"/>
          <w:szCs w:val="20"/>
        </w:rPr>
        <w:t xml:space="preserve">’nin siyasi ilişkilerinde kattettiği uzun ve oldukça meşakkatli yolculuğun özetidir. </w:t>
      </w:r>
      <w:r w:rsidR="00EA6C8B" w:rsidRPr="00630690">
        <w:rPr>
          <w:rFonts w:ascii="Palatino Linotype" w:hAnsi="Palatino Linotype" w:cstheme="majorBidi"/>
          <w:sz w:val="20"/>
          <w:szCs w:val="20"/>
        </w:rPr>
        <w:t>Amasya, Zohab</w:t>
      </w:r>
      <w:r w:rsidR="00D30C87" w:rsidRPr="00630690">
        <w:rPr>
          <w:rFonts w:ascii="Palatino Linotype" w:hAnsi="Palatino Linotype" w:cstheme="majorBidi"/>
          <w:sz w:val="20"/>
          <w:szCs w:val="20"/>
        </w:rPr>
        <w:t xml:space="preserve"> (Kasr-ı Şirin), Kerden, I. ve II. Erzurum antlaşmaları, Tahran ve İstanbul protokolleri, vs.</w:t>
      </w:r>
      <w:r w:rsidR="00EA6C8B" w:rsidRPr="00630690">
        <w:rPr>
          <w:rFonts w:ascii="Palatino Linotype" w:hAnsi="Palatino Linotype" w:cstheme="majorBidi"/>
          <w:sz w:val="20"/>
          <w:szCs w:val="20"/>
        </w:rPr>
        <w:t xml:space="preserve"> hepsi</w:t>
      </w:r>
      <w:r w:rsidR="00D30C87" w:rsidRPr="00630690">
        <w:rPr>
          <w:rFonts w:ascii="Palatino Linotype" w:hAnsi="Palatino Linotype" w:cstheme="majorBidi"/>
          <w:sz w:val="20"/>
          <w:szCs w:val="20"/>
        </w:rPr>
        <w:t xml:space="preserve"> bu serüvenin birer kilometre taşıydı ve İran-</w:t>
      </w:r>
      <w:r w:rsidR="00EA6C8B" w:rsidRPr="00630690">
        <w:rPr>
          <w:rFonts w:ascii="Palatino Linotype" w:hAnsi="Palatino Linotype" w:cstheme="majorBidi"/>
          <w:sz w:val="20"/>
          <w:szCs w:val="20"/>
        </w:rPr>
        <w:t>Osmanlı siyasi sınırları</w:t>
      </w:r>
      <w:r w:rsidR="00D30C87" w:rsidRPr="00630690">
        <w:rPr>
          <w:rFonts w:ascii="Palatino Linotype" w:hAnsi="Palatino Linotype" w:cstheme="majorBidi"/>
          <w:sz w:val="20"/>
          <w:szCs w:val="20"/>
        </w:rPr>
        <w:t xml:space="preserve"> belirleme adına imzalanmışlardı.</w:t>
      </w:r>
    </w:p>
    <w:p w:rsidR="00EA6C8B" w:rsidRPr="00630690" w:rsidRDefault="00BA153C" w:rsidP="009E104B">
      <w:pPr>
        <w:pStyle w:val="ListeParagraf"/>
        <w:spacing w:before="100" w:beforeAutospacing="1" w:after="120" w:line="240" w:lineRule="auto"/>
        <w:ind w:left="0"/>
        <w:jc w:val="both"/>
        <w:rPr>
          <w:rFonts w:ascii="Palatino Linotype" w:hAnsi="Palatino Linotype" w:cstheme="majorBidi"/>
          <w:color w:val="92D050"/>
          <w:sz w:val="20"/>
          <w:szCs w:val="20"/>
        </w:rPr>
      </w:pPr>
      <w:r w:rsidRPr="00630690">
        <w:rPr>
          <w:rFonts w:ascii="Palatino Linotype" w:hAnsi="Palatino Linotype" w:cstheme="majorBidi"/>
          <w:sz w:val="20"/>
          <w:szCs w:val="20"/>
        </w:rPr>
        <w:tab/>
      </w:r>
      <w:r w:rsidR="00D30C87" w:rsidRPr="00630690">
        <w:rPr>
          <w:rFonts w:ascii="Palatino Linotype" w:hAnsi="Palatino Linotype" w:cstheme="majorBidi"/>
          <w:sz w:val="20"/>
          <w:szCs w:val="20"/>
        </w:rPr>
        <w:t xml:space="preserve">İran ve Osmanlı devletlerinin siyasi ilişkilerine bakıldığında dönemin siyasi </w:t>
      </w:r>
      <w:proofErr w:type="gramStart"/>
      <w:r w:rsidR="00D30C87" w:rsidRPr="00630690">
        <w:rPr>
          <w:rFonts w:ascii="Palatino Linotype" w:hAnsi="Palatino Linotype" w:cstheme="majorBidi"/>
          <w:sz w:val="20"/>
          <w:szCs w:val="20"/>
        </w:rPr>
        <w:t>konjonktürü</w:t>
      </w:r>
      <w:proofErr w:type="gramEnd"/>
      <w:r w:rsidR="00D30C87" w:rsidRPr="00630690">
        <w:rPr>
          <w:rFonts w:ascii="Palatino Linotype" w:hAnsi="Palatino Linotype" w:cstheme="majorBidi"/>
          <w:sz w:val="20"/>
          <w:szCs w:val="20"/>
        </w:rPr>
        <w:t xml:space="preserve"> gereği kim daha güçlü ise onun sınırlar konusunda muktedir bir halde olduğunu söylemek yanlış olmayacaktır. Bilhassa daha yakın dönemlere </w:t>
      </w:r>
      <w:r w:rsidR="00EA6C8B" w:rsidRPr="00630690">
        <w:rPr>
          <w:rFonts w:ascii="Palatino Linotype" w:hAnsi="Palatino Linotype" w:cstheme="majorBidi"/>
          <w:sz w:val="20"/>
          <w:szCs w:val="20"/>
        </w:rPr>
        <w:t>doğru iki ülke</w:t>
      </w:r>
      <w:r w:rsidR="00D30C87" w:rsidRPr="00630690">
        <w:rPr>
          <w:rFonts w:ascii="Palatino Linotype" w:hAnsi="Palatino Linotype" w:cstheme="majorBidi"/>
          <w:sz w:val="20"/>
          <w:szCs w:val="20"/>
        </w:rPr>
        <w:t xml:space="preserve"> </w:t>
      </w:r>
      <w:r w:rsidR="00EA6C8B" w:rsidRPr="00630690">
        <w:rPr>
          <w:rFonts w:ascii="Palatino Linotype" w:hAnsi="Palatino Linotype" w:cstheme="majorBidi"/>
          <w:sz w:val="20"/>
          <w:szCs w:val="20"/>
        </w:rPr>
        <w:t>de batı</w:t>
      </w:r>
      <w:r w:rsidR="00D30C87" w:rsidRPr="00630690">
        <w:rPr>
          <w:rFonts w:ascii="Palatino Linotype" w:hAnsi="Palatino Linotype" w:cstheme="majorBidi"/>
          <w:sz w:val="20"/>
          <w:szCs w:val="20"/>
        </w:rPr>
        <w:t xml:space="preserve">lı devletlere karşı dış siyasette bağımlı hale geldiklerinden </w:t>
      </w:r>
      <w:proofErr w:type="gramStart"/>
      <w:r w:rsidR="00D30C87" w:rsidRPr="00630690">
        <w:rPr>
          <w:rFonts w:ascii="Palatino Linotype" w:hAnsi="Palatino Linotype" w:cstheme="majorBidi"/>
          <w:sz w:val="20"/>
          <w:szCs w:val="20"/>
        </w:rPr>
        <w:t>inisiyatif</w:t>
      </w:r>
      <w:proofErr w:type="gramEnd"/>
      <w:r w:rsidR="00D30C87" w:rsidRPr="00630690">
        <w:rPr>
          <w:rFonts w:ascii="Palatino Linotype" w:hAnsi="Palatino Linotype" w:cstheme="majorBidi"/>
          <w:sz w:val="20"/>
          <w:szCs w:val="20"/>
        </w:rPr>
        <w:t xml:space="preserve"> hakkı bu devletlerin eline geçmiştir.</w:t>
      </w:r>
      <w:r w:rsidR="00EA6C8B" w:rsidRPr="00630690">
        <w:rPr>
          <w:rFonts w:ascii="Palatino Linotype" w:hAnsi="Palatino Linotype" w:cstheme="majorBidi"/>
          <w:sz w:val="20"/>
          <w:szCs w:val="20"/>
        </w:rPr>
        <w:t xml:space="preserve"> Aslında hem kültürel h</w:t>
      </w:r>
      <w:r w:rsidR="00D30C87" w:rsidRPr="00630690">
        <w:rPr>
          <w:rFonts w:ascii="Palatino Linotype" w:hAnsi="Palatino Linotype" w:cstheme="majorBidi"/>
          <w:sz w:val="20"/>
          <w:szCs w:val="20"/>
        </w:rPr>
        <w:t>emde dini bakımdan benzerlikleri</w:t>
      </w:r>
      <w:r w:rsidR="00EA6C8B" w:rsidRPr="00630690">
        <w:rPr>
          <w:rFonts w:ascii="Palatino Linotype" w:hAnsi="Palatino Linotype" w:cstheme="majorBidi"/>
          <w:sz w:val="20"/>
          <w:szCs w:val="20"/>
        </w:rPr>
        <w:t xml:space="preserve"> </w:t>
      </w:r>
      <w:r w:rsidR="00D30C87" w:rsidRPr="00630690">
        <w:rPr>
          <w:rFonts w:ascii="Palatino Linotype" w:hAnsi="Palatino Linotype" w:cstheme="majorBidi"/>
          <w:sz w:val="20"/>
          <w:szCs w:val="20"/>
        </w:rPr>
        <w:t xml:space="preserve">bulunan </w:t>
      </w:r>
      <w:r w:rsidR="00D76189" w:rsidRPr="00630690">
        <w:rPr>
          <w:rFonts w:ascii="Palatino Linotype" w:hAnsi="Palatino Linotype" w:cstheme="majorBidi"/>
          <w:sz w:val="20"/>
          <w:szCs w:val="20"/>
        </w:rPr>
        <w:t xml:space="preserve">bu iki ülke, </w:t>
      </w:r>
      <w:r w:rsidR="00D30C87" w:rsidRPr="00630690">
        <w:rPr>
          <w:rFonts w:ascii="Palatino Linotype" w:hAnsi="Palatino Linotype" w:cstheme="majorBidi"/>
          <w:sz w:val="20"/>
          <w:szCs w:val="20"/>
        </w:rPr>
        <w:t>ortada büyük bir sebep olmaksızın sürekli çatışma ortamına sürüklenmiş, savaşa da barışa da karar veren</w:t>
      </w:r>
      <w:r w:rsidR="00D76189" w:rsidRPr="00630690">
        <w:rPr>
          <w:rFonts w:ascii="Palatino Linotype" w:hAnsi="Palatino Linotype" w:cstheme="majorBidi"/>
          <w:sz w:val="20"/>
          <w:szCs w:val="20"/>
        </w:rPr>
        <w:t>ler adeta bu dış güçler olmuştur</w:t>
      </w:r>
      <w:r w:rsidR="00D30C87" w:rsidRPr="00630690">
        <w:rPr>
          <w:rFonts w:ascii="Palatino Linotype" w:hAnsi="Palatino Linotype" w:cstheme="majorBidi"/>
          <w:sz w:val="20"/>
          <w:szCs w:val="20"/>
        </w:rPr>
        <w:t>. Erzurum ant</w:t>
      </w:r>
      <w:r w:rsidR="00EA6C8B" w:rsidRPr="00630690">
        <w:rPr>
          <w:rFonts w:ascii="Palatino Linotype" w:hAnsi="Palatino Linotype" w:cstheme="majorBidi"/>
          <w:sz w:val="20"/>
          <w:szCs w:val="20"/>
        </w:rPr>
        <w:t xml:space="preserve">laşmaları bir nebze olsun </w:t>
      </w:r>
      <w:r w:rsidR="00D30C87" w:rsidRPr="00630690">
        <w:rPr>
          <w:rFonts w:ascii="Palatino Linotype" w:hAnsi="Palatino Linotype" w:cstheme="majorBidi"/>
          <w:sz w:val="20"/>
          <w:szCs w:val="20"/>
        </w:rPr>
        <w:t xml:space="preserve">savaş dönemini durdursa </w:t>
      </w:r>
      <w:r w:rsidR="0064077B" w:rsidRPr="00630690">
        <w:rPr>
          <w:rFonts w:ascii="Palatino Linotype" w:hAnsi="Palatino Linotype" w:cstheme="majorBidi"/>
          <w:sz w:val="20"/>
          <w:szCs w:val="20"/>
        </w:rPr>
        <w:t xml:space="preserve">ve </w:t>
      </w:r>
      <w:r w:rsidR="00EA6C8B" w:rsidRPr="00630690">
        <w:rPr>
          <w:rFonts w:ascii="Palatino Linotype" w:hAnsi="Palatino Linotype" w:cstheme="majorBidi"/>
          <w:sz w:val="20"/>
          <w:szCs w:val="20"/>
        </w:rPr>
        <w:t>iki devlet</w:t>
      </w:r>
      <w:r w:rsidR="0064077B" w:rsidRPr="00630690">
        <w:rPr>
          <w:rFonts w:ascii="Palatino Linotype" w:hAnsi="Palatino Linotype" w:cstheme="majorBidi"/>
          <w:sz w:val="20"/>
          <w:szCs w:val="20"/>
        </w:rPr>
        <w:t xml:space="preserve"> sınırlar konusunda daha detaylı bir anlaşmanın gerekliliği konusunda hemfikir olsalar da</w:t>
      </w:r>
      <w:r w:rsidR="00EA6C8B" w:rsidRPr="00630690">
        <w:rPr>
          <w:rFonts w:ascii="Palatino Linotype" w:hAnsi="Palatino Linotype" w:cstheme="majorBidi"/>
          <w:sz w:val="20"/>
          <w:szCs w:val="20"/>
        </w:rPr>
        <w:t xml:space="preserve"> dış güçlerin kışkırtmaları ve ik</w:t>
      </w:r>
      <w:r w:rsidR="0064077B" w:rsidRPr="00630690">
        <w:rPr>
          <w:rFonts w:ascii="Palatino Linotype" w:hAnsi="Palatino Linotype" w:cstheme="majorBidi"/>
          <w:sz w:val="20"/>
          <w:szCs w:val="20"/>
        </w:rPr>
        <w:t xml:space="preserve">i devletin siyasi </w:t>
      </w:r>
      <w:proofErr w:type="gramStart"/>
      <w:r w:rsidR="0064077B" w:rsidRPr="00630690">
        <w:rPr>
          <w:rFonts w:ascii="Palatino Linotype" w:hAnsi="Palatino Linotype" w:cstheme="majorBidi"/>
          <w:sz w:val="20"/>
          <w:szCs w:val="20"/>
        </w:rPr>
        <w:t>bakımdan  birbirlerine</w:t>
      </w:r>
      <w:proofErr w:type="gramEnd"/>
      <w:r w:rsidR="0064077B" w:rsidRPr="00630690">
        <w:rPr>
          <w:rFonts w:ascii="Palatino Linotype" w:hAnsi="Palatino Linotype" w:cstheme="majorBidi"/>
          <w:sz w:val="20"/>
          <w:szCs w:val="20"/>
        </w:rPr>
        <w:t xml:space="preserve"> karşı duydukları geleneksel husumetler bir türlü istenilen anlaşma zemininin oluşamamasına neden olmuştur.</w:t>
      </w:r>
      <w:r w:rsidR="00EA6C8B" w:rsidRPr="00630690">
        <w:rPr>
          <w:rFonts w:ascii="Palatino Linotype" w:hAnsi="Palatino Linotype" w:cstheme="majorBidi"/>
          <w:sz w:val="20"/>
          <w:szCs w:val="20"/>
        </w:rPr>
        <w:t xml:space="preserve"> Osmanlı ve </w:t>
      </w:r>
      <w:r w:rsidR="000C701B" w:rsidRPr="00630690">
        <w:rPr>
          <w:rFonts w:ascii="Palatino Linotype" w:hAnsi="Palatino Linotype" w:cstheme="majorBidi"/>
          <w:sz w:val="20"/>
          <w:szCs w:val="20"/>
        </w:rPr>
        <w:t>Kaçar</w:t>
      </w:r>
      <w:r w:rsidR="00EA6C8B" w:rsidRPr="00630690">
        <w:rPr>
          <w:rFonts w:ascii="Palatino Linotype" w:hAnsi="Palatino Linotype" w:cstheme="majorBidi"/>
          <w:sz w:val="20"/>
          <w:szCs w:val="20"/>
        </w:rPr>
        <w:t>devletlerin</w:t>
      </w:r>
      <w:r w:rsidR="0064077B" w:rsidRPr="00630690">
        <w:rPr>
          <w:rFonts w:ascii="Palatino Linotype" w:hAnsi="Palatino Linotype" w:cstheme="majorBidi"/>
          <w:sz w:val="20"/>
          <w:szCs w:val="20"/>
        </w:rPr>
        <w:t>in</w:t>
      </w:r>
      <w:r w:rsidR="00EA6C8B" w:rsidRPr="00630690">
        <w:rPr>
          <w:rFonts w:ascii="Palatino Linotype" w:hAnsi="Palatino Linotype" w:cstheme="majorBidi"/>
          <w:sz w:val="20"/>
          <w:szCs w:val="20"/>
        </w:rPr>
        <w:t xml:space="preserve"> çöküşünden sonra</w:t>
      </w:r>
      <w:r w:rsidR="0064077B" w:rsidRPr="00630690">
        <w:rPr>
          <w:rFonts w:ascii="Palatino Linotype" w:hAnsi="Palatino Linotype" w:cstheme="majorBidi"/>
          <w:sz w:val="20"/>
          <w:szCs w:val="20"/>
        </w:rPr>
        <w:t xml:space="preserve"> </w:t>
      </w:r>
      <w:r w:rsidR="00EA6C8B" w:rsidRPr="00630690">
        <w:rPr>
          <w:rFonts w:ascii="Palatino Linotype" w:hAnsi="Palatino Linotype" w:cstheme="majorBidi"/>
          <w:sz w:val="20"/>
          <w:szCs w:val="20"/>
        </w:rPr>
        <w:t xml:space="preserve">da sınır meseleleri </w:t>
      </w:r>
      <w:r w:rsidR="0064077B" w:rsidRPr="00630690">
        <w:rPr>
          <w:rFonts w:ascii="Palatino Linotype" w:hAnsi="Palatino Linotype" w:cstheme="majorBidi"/>
          <w:sz w:val="20"/>
          <w:szCs w:val="20"/>
        </w:rPr>
        <w:t>nihayi bir çözüme kavuşmamış halde idi</w:t>
      </w:r>
      <w:r w:rsidR="00300B62" w:rsidRPr="00630690">
        <w:rPr>
          <w:rFonts w:ascii="Palatino Linotype" w:hAnsi="Palatino Linotype" w:cstheme="majorBidi"/>
          <w:sz w:val="20"/>
          <w:szCs w:val="20"/>
        </w:rPr>
        <w:t>.</w:t>
      </w:r>
      <w:r w:rsidR="00EA6C8B" w:rsidRPr="00630690">
        <w:rPr>
          <w:rFonts w:ascii="Palatino Linotype" w:hAnsi="Palatino Linotype" w:cstheme="majorBidi"/>
          <w:sz w:val="20"/>
          <w:szCs w:val="20"/>
        </w:rPr>
        <w:t xml:space="preserve"> </w:t>
      </w:r>
      <w:r w:rsidR="0064077B" w:rsidRPr="00630690">
        <w:rPr>
          <w:rFonts w:ascii="Palatino Linotype" w:hAnsi="Palatino Linotype" w:cstheme="majorBidi"/>
          <w:sz w:val="20"/>
          <w:szCs w:val="20"/>
        </w:rPr>
        <w:t xml:space="preserve">Başını </w:t>
      </w:r>
      <w:r w:rsidR="00EA6C8B" w:rsidRPr="00630690">
        <w:rPr>
          <w:rFonts w:ascii="Palatino Linotype" w:hAnsi="Palatino Linotype" w:cstheme="majorBidi"/>
          <w:sz w:val="20"/>
          <w:szCs w:val="20"/>
        </w:rPr>
        <w:t>İngiltere</w:t>
      </w:r>
      <w:r w:rsidR="0064077B" w:rsidRPr="00630690">
        <w:rPr>
          <w:rFonts w:ascii="Palatino Linotype" w:hAnsi="Palatino Linotype" w:cstheme="majorBidi"/>
          <w:sz w:val="20"/>
          <w:szCs w:val="20"/>
        </w:rPr>
        <w:t>’nin çektiği emperyal devletler</w:t>
      </w:r>
      <w:r w:rsidR="00EA6C8B" w:rsidRPr="00630690">
        <w:rPr>
          <w:rFonts w:ascii="Palatino Linotype" w:hAnsi="Palatino Linotype" w:cstheme="majorBidi"/>
          <w:sz w:val="20"/>
          <w:szCs w:val="20"/>
        </w:rPr>
        <w:t xml:space="preserve"> İran ve Osmanlı</w:t>
      </w:r>
      <w:r w:rsidR="0064077B" w:rsidRPr="00630690">
        <w:rPr>
          <w:rFonts w:ascii="Palatino Linotype" w:hAnsi="Palatino Linotype" w:cstheme="majorBidi"/>
          <w:sz w:val="20"/>
          <w:szCs w:val="20"/>
        </w:rPr>
        <w:t xml:space="preserve"> gibi ülkeleri daha rahat kontrol etmek ve</w:t>
      </w:r>
      <w:r w:rsidR="00EA6C8B" w:rsidRPr="00630690">
        <w:rPr>
          <w:rFonts w:ascii="Palatino Linotype" w:hAnsi="Palatino Linotype" w:cstheme="majorBidi"/>
          <w:sz w:val="20"/>
          <w:szCs w:val="20"/>
        </w:rPr>
        <w:t xml:space="preserve"> aralarında</w:t>
      </w:r>
      <w:r w:rsidR="0064077B" w:rsidRPr="00630690">
        <w:rPr>
          <w:rFonts w:ascii="Palatino Linotype" w:hAnsi="Palatino Linotype" w:cstheme="majorBidi"/>
          <w:sz w:val="20"/>
          <w:szCs w:val="20"/>
        </w:rPr>
        <w:t>ki</w:t>
      </w:r>
      <w:r w:rsidR="00EA6C8B" w:rsidRPr="00630690">
        <w:rPr>
          <w:rFonts w:ascii="Palatino Linotype" w:hAnsi="Palatino Linotype" w:cstheme="majorBidi"/>
          <w:sz w:val="20"/>
          <w:szCs w:val="20"/>
        </w:rPr>
        <w:t xml:space="preserve"> a</w:t>
      </w:r>
      <w:r w:rsidR="0064077B" w:rsidRPr="00630690">
        <w:rPr>
          <w:rFonts w:ascii="Palatino Linotype" w:hAnsi="Palatino Linotype" w:cstheme="majorBidi"/>
          <w:sz w:val="20"/>
          <w:szCs w:val="20"/>
        </w:rPr>
        <w:t>nlaşmazlıklarından fayd</w:t>
      </w:r>
      <w:r w:rsidR="00D76189" w:rsidRPr="00630690">
        <w:rPr>
          <w:rFonts w:ascii="Palatino Linotype" w:hAnsi="Palatino Linotype" w:cstheme="majorBidi"/>
          <w:sz w:val="20"/>
          <w:szCs w:val="20"/>
        </w:rPr>
        <w:t>alanmak için sınırla</w:t>
      </w:r>
      <w:r w:rsidR="0064077B" w:rsidRPr="00630690">
        <w:rPr>
          <w:rFonts w:ascii="Palatino Linotype" w:hAnsi="Palatino Linotype" w:cstheme="majorBidi"/>
          <w:sz w:val="20"/>
          <w:szCs w:val="20"/>
        </w:rPr>
        <w:t>rı</w:t>
      </w:r>
      <w:r w:rsidR="00EA6C8B" w:rsidRPr="00630690">
        <w:rPr>
          <w:rFonts w:ascii="Palatino Linotype" w:hAnsi="Palatino Linotype" w:cstheme="majorBidi"/>
          <w:sz w:val="20"/>
          <w:szCs w:val="20"/>
        </w:rPr>
        <w:t xml:space="preserve"> kendi siyasi ve ekonomi</w:t>
      </w:r>
      <w:r w:rsidR="0064077B" w:rsidRPr="00630690">
        <w:rPr>
          <w:rFonts w:ascii="Palatino Linotype" w:hAnsi="Palatino Linotype" w:cstheme="majorBidi"/>
          <w:sz w:val="20"/>
          <w:szCs w:val="20"/>
        </w:rPr>
        <w:t>k çıkarla</w:t>
      </w:r>
      <w:r w:rsidR="00D76189" w:rsidRPr="00630690">
        <w:rPr>
          <w:rFonts w:ascii="Palatino Linotype" w:hAnsi="Palatino Linotype" w:cstheme="majorBidi"/>
          <w:sz w:val="20"/>
          <w:szCs w:val="20"/>
        </w:rPr>
        <w:t>r</w:t>
      </w:r>
      <w:r w:rsidR="0064077B" w:rsidRPr="00630690">
        <w:rPr>
          <w:rFonts w:ascii="Palatino Linotype" w:hAnsi="Palatino Linotype" w:cstheme="majorBidi"/>
          <w:sz w:val="20"/>
          <w:szCs w:val="20"/>
        </w:rPr>
        <w:t>ına uygun ol</w:t>
      </w:r>
      <w:r w:rsidR="00D76189" w:rsidRPr="00630690">
        <w:rPr>
          <w:rFonts w:ascii="Palatino Linotype" w:hAnsi="Palatino Linotype" w:cstheme="majorBidi"/>
          <w:sz w:val="20"/>
          <w:szCs w:val="20"/>
        </w:rPr>
        <w:t xml:space="preserve">acak şekilde </w:t>
      </w:r>
      <w:proofErr w:type="gramStart"/>
      <w:r w:rsidR="00D76189" w:rsidRPr="00630690">
        <w:rPr>
          <w:rFonts w:ascii="Palatino Linotype" w:hAnsi="Palatino Linotype" w:cstheme="majorBidi"/>
          <w:sz w:val="20"/>
          <w:szCs w:val="20"/>
        </w:rPr>
        <w:t xml:space="preserve">dizayn </w:t>
      </w:r>
      <w:r w:rsidR="00300B62" w:rsidRPr="00630690">
        <w:rPr>
          <w:rFonts w:ascii="Palatino Linotype" w:hAnsi="Palatino Linotype" w:cstheme="majorBidi"/>
          <w:sz w:val="20"/>
          <w:szCs w:val="20"/>
        </w:rPr>
        <w:t>etmişlerdir</w:t>
      </w:r>
      <w:proofErr w:type="gramEnd"/>
      <w:r w:rsidR="00300B62" w:rsidRPr="00630690">
        <w:rPr>
          <w:rFonts w:ascii="Palatino Linotype" w:hAnsi="Palatino Linotype" w:cstheme="majorBidi"/>
          <w:sz w:val="20"/>
          <w:szCs w:val="20"/>
        </w:rPr>
        <w:t>.</w:t>
      </w:r>
      <w:r w:rsidR="0064077B" w:rsidRPr="00630690">
        <w:rPr>
          <w:rFonts w:ascii="Palatino Linotype" w:hAnsi="Palatino Linotype" w:cstheme="majorBidi"/>
          <w:sz w:val="20"/>
          <w:szCs w:val="20"/>
        </w:rPr>
        <w:t xml:space="preserve"> Bu çabaları 1913 Protokolü’nde de dikkat çekmektedir.</w:t>
      </w:r>
      <w:r w:rsidR="00EA6C8B" w:rsidRPr="00630690">
        <w:rPr>
          <w:rFonts w:ascii="Palatino Linotype" w:hAnsi="Palatino Linotype" w:cstheme="majorBidi"/>
          <w:sz w:val="20"/>
          <w:szCs w:val="20"/>
        </w:rPr>
        <w:t xml:space="preserve"> </w:t>
      </w:r>
      <w:r w:rsidR="0064077B" w:rsidRPr="00630690">
        <w:rPr>
          <w:rFonts w:ascii="Palatino Linotype" w:hAnsi="Palatino Linotype" w:cstheme="majorBidi"/>
          <w:sz w:val="20"/>
          <w:szCs w:val="20"/>
        </w:rPr>
        <w:t xml:space="preserve">Bu uğurda bazen İran, </w:t>
      </w:r>
      <w:r w:rsidR="00EA6C8B" w:rsidRPr="00630690">
        <w:rPr>
          <w:rFonts w:ascii="Palatino Linotype" w:hAnsi="Palatino Linotype" w:cstheme="majorBidi"/>
          <w:sz w:val="20"/>
          <w:szCs w:val="20"/>
        </w:rPr>
        <w:t>bazen</w:t>
      </w:r>
      <w:r w:rsidR="0064077B" w:rsidRPr="00630690">
        <w:rPr>
          <w:rFonts w:ascii="Palatino Linotype" w:hAnsi="Palatino Linotype" w:cstheme="majorBidi"/>
          <w:sz w:val="20"/>
          <w:szCs w:val="20"/>
        </w:rPr>
        <w:t xml:space="preserve"> de Osmanlı D</w:t>
      </w:r>
      <w:r w:rsidR="00EA6C8B" w:rsidRPr="00630690">
        <w:rPr>
          <w:rFonts w:ascii="Palatino Linotype" w:hAnsi="Palatino Linotype" w:cstheme="majorBidi"/>
          <w:sz w:val="20"/>
          <w:szCs w:val="20"/>
        </w:rPr>
        <w:t>evleti</w:t>
      </w:r>
      <w:r w:rsidR="0064077B" w:rsidRPr="00630690">
        <w:rPr>
          <w:rFonts w:ascii="Palatino Linotype" w:hAnsi="Palatino Linotype" w:cstheme="majorBidi"/>
          <w:sz w:val="20"/>
          <w:szCs w:val="20"/>
        </w:rPr>
        <w:t>’</w:t>
      </w:r>
      <w:r w:rsidR="00EA6C8B" w:rsidRPr="00630690">
        <w:rPr>
          <w:rFonts w:ascii="Palatino Linotype" w:hAnsi="Palatino Linotype" w:cstheme="majorBidi"/>
          <w:sz w:val="20"/>
          <w:szCs w:val="20"/>
        </w:rPr>
        <w:t>nin</w:t>
      </w:r>
      <w:r w:rsidR="0064077B" w:rsidRPr="00630690">
        <w:rPr>
          <w:rFonts w:ascii="Palatino Linotype" w:hAnsi="Palatino Linotype" w:cstheme="majorBidi"/>
          <w:sz w:val="20"/>
          <w:szCs w:val="20"/>
        </w:rPr>
        <w:t xml:space="preserve"> aleyhine toprak kayıplarına çaba sarfetmiş</w:t>
      </w:r>
      <w:r w:rsidR="00EA6C8B" w:rsidRPr="00630690">
        <w:rPr>
          <w:rFonts w:ascii="Palatino Linotype" w:hAnsi="Palatino Linotype" w:cstheme="majorBidi"/>
          <w:sz w:val="20"/>
          <w:szCs w:val="20"/>
        </w:rPr>
        <w:t xml:space="preserve">lerdir. </w:t>
      </w:r>
    </w:p>
    <w:p w:rsidR="00FB0FFB" w:rsidRPr="00630690" w:rsidRDefault="00FB0FFB" w:rsidP="009E104B">
      <w:pPr>
        <w:pStyle w:val="ListeParagraf"/>
        <w:spacing w:before="100" w:beforeAutospacing="1" w:after="120" w:line="240" w:lineRule="auto"/>
        <w:ind w:left="0"/>
        <w:jc w:val="both"/>
        <w:rPr>
          <w:rFonts w:ascii="Palatino Linotype" w:hAnsi="Palatino Linotype" w:cstheme="majorBidi"/>
          <w:sz w:val="20"/>
          <w:szCs w:val="20"/>
        </w:rPr>
      </w:pPr>
    </w:p>
    <w:p w:rsidR="00E648D7" w:rsidRPr="00630690" w:rsidRDefault="00E648D7" w:rsidP="009E104B">
      <w:pPr>
        <w:pStyle w:val="ListeParagraf"/>
        <w:spacing w:before="100" w:beforeAutospacing="1" w:after="120" w:line="240" w:lineRule="auto"/>
        <w:ind w:left="0"/>
        <w:jc w:val="both"/>
        <w:rPr>
          <w:rFonts w:ascii="Palatino Linotype" w:hAnsi="Palatino Linotype" w:cstheme="majorBidi"/>
          <w:sz w:val="20"/>
          <w:szCs w:val="20"/>
        </w:rPr>
      </w:pPr>
    </w:p>
    <w:p w:rsidR="00E648D7" w:rsidRPr="00630690" w:rsidRDefault="00E648D7" w:rsidP="009E104B">
      <w:pPr>
        <w:pStyle w:val="ListeParagraf"/>
        <w:spacing w:before="100" w:beforeAutospacing="1" w:after="120" w:line="240" w:lineRule="auto"/>
        <w:ind w:left="0"/>
        <w:jc w:val="both"/>
        <w:rPr>
          <w:rFonts w:ascii="Palatino Linotype" w:hAnsi="Palatino Linotype" w:cstheme="majorBidi"/>
          <w:sz w:val="20"/>
          <w:szCs w:val="20"/>
        </w:rPr>
      </w:pPr>
    </w:p>
    <w:p w:rsidR="00653D5B" w:rsidRPr="00630690" w:rsidRDefault="00FE523B" w:rsidP="009E104B">
      <w:pPr>
        <w:pStyle w:val="ListeParagraf"/>
        <w:spacing w:before="100" w:beforeAutospacing="1" w:after="120" w:line="240" w:lineRule="auto"/>
        <w:ind w:left="0"/>
        <w:jc w:val="both"/>
        <w:rPr>
          <w:rFonts w:ascii="Palatino Linotype" w:hAnsi="Palatino Linotype" w:cstheme="majorBidi"/>
          <w:b/>
          <w:bCs/>
          <w:sz w:val="20"/>
          <w:szCs w:val="20"/>
        </w:rPr>
      </w:pPr>
      <w:r w:rsidRPr="00630690">
        <w:rPr>
          <w:rFonts w:ascii="Palatino Linotype" w:hAnsi="Palatino Linotype" w:cstheme="majorBidi"/>
          <w:b/>
          <w:bCs/>
          <w:sz w:val="20"/>
          <w:szCs w:val="20"/>
        </w:rPr>
        <w:t>KAYNAKÇA:</w:t>
      </w:r>
    </w:p>
    <w:p w:rsidR="00486F18" w:rsidRPr="00630690" w:rsidRDefault="00486F18" w:rsidP="009E104B">
      <w:pPr>
        <w:pStyle w:val="ListeParagraf"/>
        <w:spacing w:before="100" w:beforeAutospacing="1" w:after="120" w:line="240" w:lineRule="auto"/>
        <w:ind w:left="0"/>
        <w:jc w:val="both"/>
        <w:rPr>
          <w:rFonts w:ascii="Palatino Linotype" w:hAnsi="Palatino Linotype" w:cstheme="majorBidi"/>
          <w:b/>
          <w:bCs/>
          <w:sz w:val="20"/>
          <w:szCs w:val="20"/>
        </w:rPr>
      </w:pPr>
    </w:p>
    <w:p w:rsidR="00653D5B" w:rsidRDefault="00653D5B" w:rsidP="009E104B">
      <w:pPr>
        <w:pStyle w:val="ListeParagraf"/>
        <w:spacing w:before="100" w:beforeAutospacing="1" w:after="120" w:line="240" w:lineRule="auto"/>
        <w:ind w:left="0" w:firstLine="708"/>
        <w:jc w:val="both"/>
        <w:rPr>
          <w:rFonts w:ascii="Palatino Linotype" w:hAnsi="Palatino Linotype" w:cstheme="majorBidi"/>
          <w:b/>
          <w:bCs/>
          <w:sz w:val="20"/>
          <w:szCs w:val="20"/>
        </w:rPr>
      </w:pPr>
      <w:r w:rsidRPr="00630690">
        <w:rPr>
          <w:rFonts w:ascii="Palatino Linotype" w:hAnsi="Palatino Linotype" w:cstheme="majorBidi"/>
          <w:b/>
          <w:bCs/>
          <w:sz w:val="20"/>
          <w:szCs w:val="20"/>
        </w:rPr>
        <w:t>I.Arşiv</w:t>
      </w:r>
    </w:p>
    <w:p w:rsidR="003D0164" w:rsidRPr="00630690" w:rsidRDefault="003D0164" w:rsidP="009E104B">
      <w:pPr>
        <w:pStyle w:val="ListeParagraf"/>
        <w:spacing w:before="100" w:beforeAutospacing="1" w:after="120" w:line="240" w:lineRule="auto"/>
        <w:ind w:left="0" w:firstLine="708"/>
        <w:jc w:val="both"/>
        <w:rPr>
          <w:rFonts w:ascii="Palatino Linotype" w:hAnsi="Palatino Linotype" w:cstheme="majorBidi"/>
          <w:b/>
          <w:bCs/>
          <w:sz w:val="20"/>
          <w:szCs w:val="20"/>
        </w:rPr>
      </w:pPr>
    </w:p>
    <w:p w:rsidR="00653D5B" w:rsidRPr="00630690" w:rsidRDefault="00653D5B" w:rsidP="003D0164">
      <w:pPr>
        <w:pStyle w:val="ListeParagraf"/>
        <w:spacing w:before="100" w:beforeAutospacing="1" w:after="120" w:line="240" w:lineRule="auto"/>
        <w:ind w:left="0"/>
        <w:jc w:val="both"/>
        <w:rPr>
          <w:rFonts w:ascii="Palatino Linotype" w:hAnsi="Palatino Linotype" w:cstheme="majorBidi"/>
          <w:sz w:val="20"/>
          <w:szCs w:val="20"/>
        </w:rPr>
      </w:pPr>
      <w:proofErr w:type="gramStart"/>
      <w:r w:rsidRPr="00630690">
        <w:rPr>
          <w:rFonts w:ascii="Palatino Linotype" w:hAnsi="Palatino Linotype" w:cstheme="majorBidi"/>
          <w:sz w:val="20"/>
          <w:szCs w:val="20"/>
        </w:rPr>
        <w:t>Başbakanlık Osmanlı Arşivi (B</w:t>
      </w:r>
      <w:r w:rsidR="006E3953" w:rsidRPr="00630690">
        <w:rPr>
          <w:rFonts w:ascii="Palatino Linotype" w:hAnsi="Palatino Linotype" w:cstheme="majorBidi"/>
          <w:sz w:val="20"/>
          <w:szCs w:val="20"/>
        </w:rPr>
        <w:t>OA</w:t>
      </w:r>
      <w:r w:rsidRPr="00630690">
        <w:rPr>
          <w:rFonts w:ascii="Palatino Linotype" w:hAnsi="Palatino Linotype" w:cstheme="majorBidi"/>
          <w:sz w:val="20"/>
          <w:szCs w:val="20"/>
        </w:rPr>
        <w:t>)</w:t>
      </w:r>
      <w:r w:rsidR="003D0164">
        <w:rPr>
          <w:rFonts w:ascii="Palatino Linotype" w:hAnsi="Palatino Linotype" w:cstheme="majorBidi"/>
          <w:sz w:val="20"/>
          <w:szCs w:val="20"/>
        </w:rPr>
        <w:t xml:space="preserve">, </w:t>
      </w:r>
      <w:r w:rsidRPr="00630690">
        <w:rPr>
          <w:rFonts w:ascii="Palatino Linotype" w:hAnsi="Palatino Linotype" w:cstheme="majorBidi"/>
          <w:sz w:val="20"/>
          <w:szCs w:val="20"/>
        </w:rPr>
        <w:t xml:space="preserve">BOA. </w:t>
      </w:r>
      <w:proofErr w:type="gramEnd"/>
      <w:r w:rsidRPr="00630690">
        <w:rPr>
          <w:rFonts w:ascii="Palatino Linotype" w:hAnsi="Palatino Linotype" w:cstheme="majorBidi"/>
          <w:sz w:val="20"/>
          <w:szCs w:val="20"/>
        </w:rPr>
        <w:t>HR. SYS.705/1.</w:t>
      </w:r>
    </w:p>
    <w:p w:rsidR="00927ED5" w:rsidRPr="00630690" w:rsidRDefault="00D64BFC" w:rsidP="003D0164">
      <w:pPr>
        <w:pStyle w:val="ListeParagraf"/>
        <w:spacing w:before="100" w:beforeAutospacing="1" w:after="120" w:line="240" w:lineRule="auto"/>
        <w:ind w:left="0"/>
        <w:jc w:val="both"/>
        <w:rPr>
          <w:rFonts w:ascii="Palatino Linotype" w:hAnsi="Palatino Linotype" w:cstheme="majorBidi"/>
          <w:sz w:val="20"/>
          <w:szCs w:val="20"/>
        </w:rPr>
      </w:pPr>
      <w:r w:rsidRPr="00630690">
        <w:rPr>
          <w:rFonts w:ascii="Palatino Linotype" w:hAnsi="Palatino Linotype" w:cstheme="majorBidi"/>
          <w:sz w:val="20"/>
          <w:szCs w:val="20"/>
        </w:rPr>
        <w:t xml:space="preserve">Hariciye </w:t>
      </w:r>
      <w:proofErr w:type="spellStart"/>
      <w:r w:rsidR="00927ED5" w:rsidRPr="00630690">
        <w:rPr>
          <w:rFonts w:ascii="Palatino Linotype" w:hAnsi="Palatino Linotype" w:cstheme="majorBidi"/>
          <w:sz w:val="20"/>
          <w:szCs w:val="20"/>
        </w:rPr>
        <w:t>Nezâreti</w:t>
      </w:r>
      <w:proofErr w:type="spellEnd"/>
      <w:r w:rsidR="00927ED5" w:rsidRPr="00630690">
        <w:rPr>
          <w:rFonts w:ascii="Palatino Linotype" w:hAnsi="Palatino Linotype" w:cstheme="majorBidi"/>
          <w:sz w:val="20"/>
          <w:szCs w:val="20"/>
        </w:rPr>
        <w:t xml:space="preserve"> Belgeleri ( </w:t>
      </w:r>
      <w:proofErr w:type="spellStart"/>
      <w:r w:rsidR="00927ED5" w:rsidRPr="00630690">
        <w:rPr>
          <w:rFonts w:ascii="Palatino Linotype" w:hAnsi="Palatino Linotype" w:cstheme="majorBidi"/>
          <w:sz w:val="20"/>
          <w:szCs w:val="20"/>
        </w:rPr>
        <w:t>Mektubî</w:t>
      </w:r>
      <w:proofErr w:type="spellEnd"/>
      <w:r w:rsidR="00927ED5" w:rsidRPr="00630690">
        <w:rPr>
          <w:rFonts w:ascii="Palatino Linotype" w:hAnsi="Palatino Linotype" w:cstheme="majorBidi"/>
          <w:sz w:val="20"/>
          <w:szCs w:val="20"/>
        </w:rPr>
        <w:t xml:space="preserve"> Kalemi Belgeleri)</w:t>
      </w:r>
      <w:r w:rsidR="003D0164">
        <w:rPr>
          <w:rFonts w:ascii="Palatino Linotype" w:hAnsi="Palatino Linotype" w:cstheme="majorBidi"/>
          <w:sz w:val="20"/>
          <w:szCs w:val="20"/>
        </w:rPr>
        <w:t xml:space="preserve">, </w:t>
      </w:r>
      <w:proofErr w:type="gramStart"/>
      <w:r w:rsidR="00927ED5" w:rsidRPr="00630690">
        <w:rPr>
          <w:rFonts w:ascii="Palatino Linotype" w:hAnsi="Palatino Linotype" w:cstheme="majorBidi"/>
          <w:sz w:val="20"/>
          <w:szCs w:val="20"/>
        </w:rPr>
        <w:t>HR.MKT</w:t>
      </w:r>
      <w:proofErr w:type="gramEnd"/>
      <w:r w:rsidR="00927ED5" w:rsidRPr="00630690">
        <w:rPr>
          <w:rFonts w:ascii="Palatino Linotype" w:hAnsi="Palatino Linotype" w:cstheme="majorBidi"/>
          <w:sz w:val="20"/>
          <w:szCs w:val="20"/>
        </w:rPr>
        <w:t xml:space="preserve"> 25/39/1265 C.5/2</w:t>
      </w:r>
      <w:r w:rsidR="003D0164">
        <w:rPr>
          <w:rFonts w:ascii="Palatino Linotype" w:hAnsi="Palatino Linotype" w:cstheme="majorBidi"/>
          <w:sz w:val="20"/>
          <w:szCs w:val="20"/>
        </w:rPr>
        <w:t>.</w:t>
      </w:r>
    </w:p>
    <w:p w:rsidR="00653D5B" w:rsidRPr="00630690" w:rsidRDefault="00927ED5" w:rsidP="003D0164">
      <w:pPr>
        <w:pStyle w:val="ListeParagraf"/>
        <w:spacing w:before="100" w:beforeAutospacing="1" w:after="120" w:line="240" w:lineRule="auto"/>
        <w:ind w:left="0"/>
        <w:jc w:val="both"/>
        <w:rPr>
          <w:rFonts w:ascii="Palatino Linotype" w:hAnsi="Palatino Linotype" w:cstheme="majorBidi"/>
          <w:sz w:val="20"/>
          <w:szCs w:val="20"/>
        </w:rPr>
      </w:pPr>
      <w:r w:rsidRPr="00630690">
        <w:rPr>
          <w:rFonts w:ascii="Palatino Linotype" w:hAnsi="Palatino Linotype" w:cstheme="majorBidi"/>
          <w:sz w:val="20"/>
          <w:szCs w:val="20"/>
        </w:rPr>
        <w:t xml:space="preserve">Yıldız Perakende Evrak </w:t>
      </w:r>
      <w:proofErr w:type="spellStart"/>
      <w:r w:rsidRPr="00630690">
        <w:rPr>
          <w:rFonts w:ascii="Palatino Linotype" w:hAnsi="Palatino Linotype" w:cstheme="majorBidi"/>
          <w:sz w:val="20"/>
          <w:szCs w:val="20"/>
        </w:rPr>
        <w:t>Komisyanlar</w:t>
      </w:r>
      <w:proofErr w:type="spellEnd"/>
      <w:r w:rsidRPr="00630690">
        <w:rPr>
          <w:rFonts w:ascii="Palatino Linotype" w:hAnsi="Palatino Linotype" w:cstheme="majorBidi"/>
          <w:sz w:val="20"/>
          <w:szCs w:val="20"/>
        </w:rPr>
        <w:t xml:space="preserve"> Maruzatı</w:t>
      </w:r>
      <w:r w:rsidR="003D0164">
        <w:rPr>
          <w:rFonts w:ascii="Palatino Linotype" w:hAnsi="Palatino Linotype" w:cstheme="majorBidi"/>
          <w:sz w:val="20"/>
          <w:szCs w:val="20"/>
        </w:rPr>
        <w:t xml:space="preserve">, </w:t>
      </w:r>
      <w:r w:rsidR="00653D5B" w:rsidRPr="00630690">
        <w:rPr>
          <w:rFonts w:ascii="Palatino Linotype" w:hAnsi="Palatino Linotype" w:cstheme="majorBidi"/>
          <w:sz w:val="20"/>
          <w:szCs w:val="20"/>
        </w:rPr>
        <w:t>Y.</w:t>
      </w:r>
      <w:proofErr w:type="gramStart"/>
      <w:r w:rsidR="00653D5B" w:rsidRPr="00630690">
        <w:rPr>
          <w:rFonts w:ascii="Palatino Linotype" w:hAnsi="Palatino Linotype" w:cstheme="majorBidi"/>
          <w:sz w:val="20"/>
          <w:szCs w:val="20"/>
        </w:rPr>
        <w:t>PRK.KAM</w:t>
      </w:r>
      <w:proofErr w:type="gramEnd"/>
      <w:r w:rsidR="00653D5B" w:rsidRPr="00630690">
        <w:rPr>
          <w:rFonts w:ascii="Palatino Linotype" w:hAnsi="Palatino Linotype" w:cstheme="majorBidi"/>
          <w:sz w:val="20"/>
          <w:szCs w:val="20"/>
        </w:rPr>
        <w:t xml:space="preserve"> 7/43/1306ZA06/1</w:t>
      </w:r>
      <w:r w:rsidR="003D0164">
        <w:rPr>
          <w:rFonts w:ascii="Palatino Linotype" w:hAnsi="Palatino Linotype" w:cstheme="majorBidi"/>
          <w:sz w:val="20"/>
          <w:szCs w:val="20"/>
        </w:rPr>
        <w:t>.</w:t>
      </w:r>
    </w:p>
    <w:p w:rsidR="00F23470" w:rsidRPr="00630690" w:rsidRDefault="00927ED5" w:rsidP="003D0164">
      <w:pPr>
        <w:pStyle w:val="ListeParagraf"/>
        <w:spacing w:before="100" w:beforeAutospacing="1" w:after="120" w:line="240" w:lineRule="auto"/>
        <w:ind w:left="0"/>
        <w:jc w:val="both"/>
        <w:rPr>
          <w:rFonts w:ascii="Palatino Linotype" w:hAnsi="Palatino Linotype" w:cstheme="majorBidi"/>
          <w:b/>
          <w:bCs/>
          <w:sz w:val="20"/>
          <w:szCs w:val="20"/>
        </w:rPr>
      </w:pPr>
      <w:r w:rsidRPr="00630690">
        <w:rPr>
          <w:rFonts w:ascii="Palatino Linotype" w:hAnsi="Palatino Linotype" w:cstheme="majorBidi"/>
          <w:sz w:val="20"/>
          <w:szCs w:val="20"/>
        </w:rPr>
        <w:t xml:space="preserve">Dahiliye Emniyet-i Umumiye Asayişi Kalemi </w:t>
      </w:r>
      <w:proofErr w:type="spellStart"/>
      <w:r w:rsidRPr="00630690">
        <w:rPr>
          <w:rFonts w:ascii="Palatino Linotype" w:hAnsi="Palatino Linotype" w:cstheme="majorBidi"/>
          <w:sz w:val="20"/>
          <w:szCs w:val="20"/>
        </w:rPr>
        <w:t>Evraklari</w:t>
      </w:r>
      <w:proofErr w:type="spellEnd"/>
      <w:r w:rsidR="003D0164">
        <w:rPr>
          <w:rFonts w:ascii="Palatino Linotype" w:hAnsi="Palatino Linotype" w:cstheme="majorBidi"/>
          <w:sz w:val="20"/>
          <w:szCs w:val="20"/>
        </w:rPr>
        <w:t xml:space="preserve">, </w:t>
      </w:r>
      <w:proofErr w:type="gramStart"/>
      <w:r w:rsidRPr="00630690">
        <w:rPr>
          <w:rFonts w:ascii="Palatino Linotype" w:hAnsi="Palatino Linotype" w:cstheme="majorBidi"/>
          <w:sz w:val="20"/>
          <w:szCs w:val="20"/>
        </w:rPr>
        <w:t>DH.EUM</w:t>
      </w:r>
      <w:proofErr w:type="gramEnd"/>
      <w:r w:rsidRPr="00630690">
        <w:rPr>
          <w:rFonts w:ascii="Palatino Linotype" w:hAnsi="Palatino Linotype" w:cstheme="majorBidi"/>
          <w:sz w:val="20"/>
          <w:szCs w:val="20"/>
        </w:rPr>
        <w:t>.AYŞ</w:t>
      </w:r>
      <w:r w:rsidR="00653D5B" w:rsidRPr="00630690">
        <w:rPr>
          <w:rFonts w:ascii="Palatino Linotype" w:hAnsi="Palatino Linotype" w:cstheme="majorBidi"/>
          <w:sz w:val="20"/>
          <w:szCs w:val="20"/>
        </w:rPr>
        <w:t xml:space="preserve">. 11/15 </w:t>
      </w:r>
      <w:proofErr w:type="gramStart"/>
      <w:r w:rsidR="00653D5B" w:rsidRPr="00630690">
        <w:rPr>
          <w:rFonts w:ascii="Palatino Linotype" w:hAnsi="Palatino Linotype" w:cstheme="majorBidi"/>
          <w:sz w:val="20"/>
          <w:szCs w:val="20"/>
        </w:rPr>
        <w:t>1337/702/4</w:t>
      </w:r>
      <w:proofErr w:type="gramEnd"/>
      <w:r w:rsidR="003D0164">
        <w:rPr>
          <w:rFonts w:ascii="Palatino Linotype" w:hAnsi="Palatino Linotype" w:cstheme="majorBidi"/>
          <w:sz w:val="20"/>
          <w:szCs w:val="20"/>
        </w:rPr>
        <w:t>.</w:t>
      </w:r>
    </w:p>
    <w:p w:rsidR="00653D5B" w:rsidRPr="00630690" w:rsidRDefault="00F23470" w:rsidP="009E104B">
      <w:pPr>
        <w:pStyle w:val="ListeParagraf"/>
        <w:spacing w:after="0" w:line="240" w:lineRule="auto"/>
        <w:ind w:left="0" w:firstLine="708"/>
        <w:jc w:val="both"/>
        <w:rPr>
          <w:rFonts w:ascii="Palatino Linotype" w:hAnsi="Palatino Linotype" w:cstheme="majorBidi"/>
          <w:b/>
          <w:bCs/>
          <w:sz w:val="20"/>
          <w:szCs w:val="20"/>
        </w:rPr>
      </w:pPr>
      <w:r w:rsidRPr="00630690">
        <w:rPr>
          <w:rFonts w:ascii="Palatino Linotype" w:hAnsi="Palatino Linotype" w:cstheme="majorBidi"/>
          <w:b/>
          <w:bCs/>
          <w:sz w:val="20"/>
          <w:szCs w:val="20"/>
        </w:rPr>
        <w:lastRenderedPageBreak/>
        <w:t>II. Kitaplar</w:t>
      </w:r>
    </w:p>
    <w:p w:rsidR="00653D5B" w:rsidRPr="00630690" w:rsidRDefault="00653D5B" w:rsidP="009E104B">
      <w:pPr>
        <w:pStyle w:val="ListeParagraf"/>
        <w:spacing w:before="100" w:beforeAutospacing="1" w:after="120" w:line="240" w:lineRule="auto"/>
        <w:ind w:left="0"/>
        <w:jc w:val="both"/>
        <w:rPr>
          <w:rFonts w:ascii="Palatino Linotype" w:hAnsi="Palatino Linotype" w:cstheme="majorBidi"/>
          <w:sz w:val="20"/>
          <w:szCs w:val="20"/>
        </w:rPr>
      </w:pPr>
    </w:p>
    <w:p w:rsidR="000F71F1" w:rsidRPr="00725068" w:rsidRDefault="00BA0399" w:rsidP="00725068">
      <w:pPr>
        <w:spacing w:after="0" w:line="240" w:lineRule="auto"/>
        <w:jc w:val="both"/>
        <w:rPr>
          <w:rFonts w:ascii="Palatino Linotype" w:hAnsi="Palatino Linotype" w:cstheme="majorBidi"/>
          <w:sz w:val="20"/>
          <w:szCs w:val="20"/>
        </w:rPr>
      </w:pPr>
      <w:r w:rsidRPr="00725068">
        <w:rPr>
          <w:rFonts w:ascii="Palatino Linotype" w:hAnsi="Palatino Linotype" w:cstheme="majorBidi"/>
          <w:sz w:val="20"/>
          <w:szCs w:val="20"/>
        </w:rPr>
        <w:t>ABDULLAHYOF</w:t>
      </w:r>
      <w:r w:rsidR="00AA0F1F" w:rsidRPr="00725068">
        <w:rPr>
          <w:rFonts w:ascii="Palatino Linotype" w:hAnsi="Palatino Linotype" w:cstheme="majorBidi"/>
          <w:sz w:val="20"/>
          <w:szCs w:val="20"/>
        </w:rPr>
        <w:t>,</w:t>
      </w:r>
      <w:r w:rsidR="000F71F1" w:rsidRPr="00725068">
        <w:rPr>
          <w:rFonts w:ascii="Palatino Linotype" w:hAnsi="Palatino Linotype" w:cstheme="majorBidi"/>
          <w:sz w:val="20"/>
          <w:szCs w:val="20"/>
        </w:rPr>
        <w:t xml:space="preserve"> </w:t>
      </w:r>
      <w:proofErr w:type="spellStart"/>
      <w:r w:rsidR="000F71F1" w:rsidRPr="00725068">
        <w:rPr>
          <w:rFonts w:ascii="Palatino Linotype" w:hAnsi="Palatino Linotype" w:cstheme="majorBidi"/>
          <w:sz w:val="20"/>
          <w:szCs w:val="20"/>
        </w:rPr>
        <w:t>Fethullah</w:t>
      </w:r>
      <w:proofErr w:type="spellEnd"/>
      <w:r w:rsidR="007902AB" w:rsidRPr="00725068">
        <w:rPr>
          <w:rFonts w:ascii="Palatino Linotype" w:hAnsi="Palatino Linotype" w:cstheme="majorBidi"/>
          <w:sz w:val="20"/>
          <w:szCs w:val="20"/>
        </w:rPr>
        <w:t xml:space="preserve"> (1356)</w:t>
      </w:r>
      <w:r w:rsidR="000F71F1" w:rsidRPr="00725068">
        <w:rPr>
          <w:rFonts w:ascii="Palatino Linotype" w:hAnsi="Palatino Linotype" w:cstheme="majorBidi"/>
          <w:sz w:val="20"/>
          <w:szCs w:val="20"/>
        </w:rPr>
        <w:t xml:space="preserve">, </w:t>
      </w:r>
      <w:proofErr w:type="spellStart"/>
      <w:r w:rsidR="000F71F1" w:rsidRPr="00725068">
        <w:rPr>
          <w:rFonts w:ascii="Palatino Linotype" w:hAnsi="Palatino Linotype" w:cstheme="majorBidi"/>
          <w:i/>
          <w:iCs/>
          <w:sz w:val="20"/>
          <w:szCs w:val="20"/>
        </w:rPr>
        <w:t>Güşeyi</w:t>
      </w:r>
      <w:proofErr w:type="spellEnd"/>
      <w:r w:rsidR="000F71F1" w:rsidRPr="00725068">
        <w:rPr>
          <w:rFonts w:ascii="Palatino Linotype" w:hAnsi="Palatino Linotype" w:cstheme="majorBidi"/>
          <w:i/>
          <w:iCs/>
          <w:sz w:val="20"/>
          <w:szCs w:val="20"/>
        </w:rPr>
        <w:t xml:space="preserve"> az </w:t>
      </w:r>
      <w:proofErr w:type="spellStart"/>
      <w:r w:rsidR="000F71F1" w:rsidRPr="00725068">
        <w:rPr>
          <w:rFonts w:ascii="Palatino Linotype" w:hAnsi="Palatino Linotype" w:cstheme="majorBidi"/>
          <w:i/>
          <w:iCs/>
          <w:sz w:val="20"/>
          <w:szCs w:val="20"/>
        </w:rPr>
        <w:t>Munasebate</w:t>
      </w:r>
      <w:proofErr w:type="spellEnd"/>
      <w:r w:rsidR="000F71F1" w:rsidRPr="00725068">
        <w:rPr>
          <w:rFonts w:ascii="Palatino Linotype" w:hAnsi="Palatino Linotype" w:cstheme="majorBidi"/>
          <w:i/>
          <w:iCs/>
          <w:sz w:val="20"/>
          <w:szCs w:val="20"/>
        </w:rPr>
        <w:t xml:space="preserve"> Rusya ve İran ve </w:t>
      </w:r>
      <w:proofErr w:type="spellStart"/>
      <w:r w:rsidR="000F71F1" w:rsidRPr="00725068">
        <w:rPr>
          <w:rFonts w:ascii="Palatino Linotype" w:hAnsi="Palatino Linotype" w:cstheme="majorBidi"/>
          <w:i/>
          <w:iCs/>
          <w:sz w:val="20"/>
          <w:szCs w:val="20"/>
        </w:rPr>
        <w:t>İngilis</w:t>
      </w:r>
      <w:proofErr w:type="spellEnd"/>
      <w:r w:rsidR="000F71F1" w:rsidRPr="00725068">
        <w:rPr>
          <w:rFonts w:ascii="Palatino Linotype" w:hAnsi="Palatino Linotype" w:cstheme="majorBidi"/>
          <w:i/>
          <w:iCs/>
          <w:sz w:val="20"/>
          <w:szCs w:val="20"/>
        </w:rPr>
        <w:t xml:space="preserve"> der İran</w:t>
      </w:r>
      <w:proofErr w:type="gramStart"/>
      <w:r w:rsidR="000F71F1" w:rsidRPr="00725068">
        <w:rPr>
          <w:rFonts w:ascii="Palatino Linotype" w:hAnsi="Palatino Linotype" w:cstheme="majorBidi"/>
          <w:i/>
          <w:iCs/>
          <w:sz w:val="20"/>
          <w:szCs w:val="20"/>
        </w:rPr>
        <w:t>…</w:t>
      </w:r>
      <w:r w:rsidR="00725068">
        <w:rPr>
          <w:rFonts w:ascii="Palatino Linotype" w:hAnsi="Palatino Linotype" w:cstheme="majorBidi"/>
          <w:sz w:val="20"/>
          <w:szCs w:val="20"/>
        </w:rPr>
        <w:t>,</w:t>
      </w:r>
      <w:proofErr w:type="spellStart"/>
      <w:proofErr w:type="gramEnd"/>
      <w:r w:rsidR="004A7F5E" w:rsidRPr="00725068">
        <w:rPr>
          <w:rFonts w:ascii="Palatino Linotype" w:hAnsi="Palatino Linotype" w:cstheme="majorBidi"/>
          <w:sz w:val="20"/>
          <w:szCs w:val="20"/>
        </w:rPr>
        <w:t>Çev</w:t>
      </w:r>
      <w:proofErr w:type="spellEnd"/>
      <w:r w:rsidR="004A7F5E" w:rsidRPr="00725068">
        <w:rPr>
          <w:rFonts w:ascii="Palatino Linotype" w:hAnsi="Palatino Linotype" w:cstheme="majorBidi"/>
          <w:sz w:val="20"/>
          <w:szCs w:val="20"/>
        </w:rPr>
        <w:t>:</w:t>
      </w:r>
      <w:r w:rsidR="000F71F1" w:rsidRPr="00725068">
        <w:rPr>
          <w:rFonts w:ascii="Palatino Linotype" w:hAnsi="Palatino Linotype" w:cstheme="majorBidi"/>
          <w:sz w:val="20"/>
          <w:szCs w:val="20"/>
        </w:rPr>
        <w:t xml:space="preserve"> </w:t>
      </w:r>
      <w:r w:rsidR="00725068">
        <w:rPr>
          <w:rFonts w:ascii="Palatino Linotype" w:hAnsi="Palatino Linotype" w:cstheme="majorBidi"/>
          <w:sz w:val="20"/>
          <w:szCs w:val="20"/>
        </w:rPr>
        <w:t xml:space="preserve"> </w:t>
      </w:r>
      <w:r w:rsidR="00725068">
        <w:rPr>
          <w:rFonts w:ascii="Palatino Linotype" w:hAnsi="Palatino Linotype" w:cstheme="majorBidi"/>
          <w:sz w:val="20"/>
          <w:szCs w:val="20"/>
        </w:rPr>
        <w:tab/>
      </w:r>
      <w:r w:rsidR="000F71F1" w:rsidRPr="00725068">
        <w:rPr>
          <w:rFonts w:ascii="Palatino Linotype" w:hAnsi="Palatino Linotype" w:cstheme="majorBidi"/>
          <w:sz w:val="20"/>
          <w:szCs w:val="20"/>
        </w:rPr>
        <w:t>Kulam Hüseyin Metin</w:t>
      </w:r>
      <w:r w:rsidR="003B58AD" w:rsidRPr="00725068">
        <w:rPr>
          <w:rFonts w:ascii="Palatino Linotype" w:hAnsi="Palatino Linotype" w:cstheme="majorBidi"/>
          <w:sz w:val="20"/>
          <w:szCs w:val="20"/>
        </w:rPr>
        <w:t>, Tahran</w:t>
      </w:r>
      <w:r w:rsidR="00FE456F" w:rsidRPr="00725068">
        <w:rPr>
          <w:rFonts w:ascii="Palatino Linotype" w:hAnsi="Palatino Linotype" w:cstheme="majorBidi"/>
          <w:sz w:val="20"/>
          <w:szCs w:val="20"/>
        </w:rPr>
        <w:t>:</w:t>
      </w:r>
      <w:r w:rsidR="003B58AD" w:rsidRPr="00725068">
        <w:rPr>
          <w:rFonts w:ascii="Palatino Linotype" w:hAnsi="Palatino Linotype" w:cstheme="majorBidi"/>
          <w:sz w:val="20"/>
          <w:szCs w:val="20"/>
        </w:rPr>
        <w:t xml:space="preserve"> Setareh Yayınları</w:t>
      </w:r>
      <w:r w:rsidR="000F71F1" w:rsidRPr="00725068">
        <w:rPr>
          <w:rFonts w:ascii="Palatino Linotype" w:hAnsi="Palatino Linotype" w:cstheme="majorBidi"/>
          <w:sz w:val="20"/>
          <w:szCs w:val="20"/>
        </w:rPr>
        <w:t>.</w:t>
      </w:r>
    </w:p>
    <w:p w:rsidR="000F71F1" w:rsidRPr="00725068" w:rsidRDefault="00BA0399" w:rsidP="00725068">
      <w:pPr>
        <w:spacing w:after="0" w:line="240" w:lineRule="auto"/>
        <w:jc w:val="both"/>
        <w:rPr>
          <w:rFonts w:ascii="Palatino Linotype" w:hAnsi="Palatino Linotype" w:cstheme="majorBidi"/>
          <w:sz w:val="20"/>
          <w:szCs w:val="20"/>
        </w:rPr>
      </w:pPr>
      <w:r w:rsidRPr="00725068">
        <w:rPr>
          <w:rFonts w:ascii="Palatino Linotype" w:hAnsi="Palatino Linotype" w:cstheme="majorBidi"/>
          <w:sz w:val="20"/>
          <w:szCs w:val="20"/>
        </w:rPr>
        <w:t>ADAMİYAT,</w:t>
      </w:r>
      <w:r w:rsidR="00300B62" w:rsidRPr="00725068">
        <w:rPr>
          <w:rFonts w:ascii="Palatino Linotype" w:hAnsi="Palatino Linotype" w:cstheme="majorBidi"/>
          <w:color w:val="92D050"/>
          <w:sz w:val="20"/>
          <w:szCs w:val="20"/>
        </w:rPr>
        <w:t xml:space="preserve"> </w:t>
      </w:r>
      <w:r w:rsidR="000F71F1" w:rsidRPr="00725068">
        <w:rPr>
          <w:rFonts w:ascii="Palatino Linotype" w:hAnsi="Palatino Linotype" w:cstheme="majorBidi"/>
          <w:sz w:val="20"/>
          <w:szCs w:val="20"/>
        </w:rPr>
        <w:t xml:space="preserve"> </w:t>
      </w:r>
      <w:proofErr w:type="spellStart"/>
      <w:r w:rsidR="000F71F1" w:rsidRPr="00725068">
        <w:rPr>
          <w:rFonts w:ascii="Palatino Linotype" w:hAnsi="Palatino Linotype" w:cstheme="majorBidi"/>
          <w:sz w:val="20"/>
          <w:szCs w:val="20"/>
        </w:rPr>
        <w:t>Fereydun</w:t>
      </w:r>
      <w:proofErr w:type="spellEnd"/>
      <w:r w:rsidR="00FE456F" w:rsidRPr="00725068">
        <w:rPr>
          <w:rFonts w:ascii="Palatino Linotype" w:hAnsi="Palatino Linotype" w:cstheme="majorBidi"/>
          <w:sz w:val="20"/>
          <w:szCs w:val="20"/>
        </w:rPr>
        <w:t xml:space="preserve"> </w:t>
      </w:r>
      <w:r w:rsidR="007902AB" w:rsidRPr="00725068">
        <w:rPr>
          <w:rFonts w:ascii="Palatino Linotype" w:hAnsi="Palatino Linotype" w:cstheme="majorBidi"/>
          <w:sz w:val="20"/>
          <w:szCs w:val="20"/>
        </w:rPr>
        <w:t>(1362)</w:t>
      </w:r>
      <w:r w:rsidR="000F71F1" w:rsidRPr="00725068">
        <w:rPr>
          <w:rFonts w:ascii="Palatino Linotype" w:hAnsi="Palatino Linotype" w:cstheme="majorBidi"/>
          <w:sz w:val="20"/>
          <w:szCs w:val="20"/>
        </w:rPr>
        <w:t xml:space="preserve">, </w:t>
      </w:r>
      <w:r w:rsidR="000F71F1" w:rsidRPr="00725068">
        <w:rPr>
          <w:rFonts w:ascii="Palatino Linotype" w:hAnsi="Palatino Linotype" w:cstheme="majorBidi"/>
          <w:i/>
          <w:iCs/>
          <w:sz w:val="20"/>
          <w:szCs w:val="20"/>
        </w:rPr>
        <w:t>Emir Kebir ve İran</w:t>
      </w:r>
      <w:r w:rsidR="000F71F1" w:rsidRPr="00725068">
        <w:rPr>
          <w:rFonts w:ascii="Palatino Linotype" w:hAnsi="Palatino Linotype" w:cstheme="majorBidi"/>
          <w:sz w:val="20"/>
          <w:szCs w:val="20"/>
        </w:rPr>
        <w:t xml:space="preserve">, 5. Bölüm, </w:t>
      </w:r>
      <w:r w:rsidR="004F7E38" w:rsidRPr="00725068">
        <w:rPr>
          <w:rFonts w:ascii="Palatino Linotype" w:hAnsi="Palatino Linotype" w:cstheme="majorBidi"/>
          <w:sz w:val="20"/>
          <w:szCs w:val="20"/>
        </w:rPr>
        <w:t>Tahran: Harezmî Yayınları</w:t>
      </w:r>
      <w:r w:rsidR="000F71F1" w:rsidRPr="00725068">
        <w:rPr>
          <w:rFonts w:ascii="Palatino Linotype" w:hAnsi="Palatino Linotype" w:cstheme="majorBidi"/>
          <w:sz w:val="20"/>
          <w:szCs w:val="20"/>
        </w:rPr>
        <w:t>.</w:t>
      </w:r>
    </w:p>
    <w:p w:rsidR="00725068" w:rsidRDefault="00BA0399" w:rsidP="00725068">
      <w:pPr>
        <w:spacing w:after="0" w:line="240" w:lineRule="auto"/>
        <w:jc w:val="both"/>
        <w:rPr>
          <w:rFonts w:ascii="Palatino Linotype" w:hAnsi="Palatino Linotype" w:cstheme="majorBidi"/>
          <w:sz w:val="20"/>
          <w:szCs w:val="20"/>
        </w:rPr>
      </w:pPr>
      <w:r w:rsidRPr="00725068">
        <w:rPr>
          <w:rFonts w:ascii="Palatino Linotype" w:hAnsi="Palatino Linotype" w:cstheme="majorBidi"/>
          <w:sz w:val="20"/>
          <w:szCs w:val="20"/>
        </w:rPr>
        <w:t>ASEF,</w:t>
      </w:r>
      <w:r w:rsidR="000F71F1" w:rsidRPr="00725068">
        <w:rPr>
          <w:rFonts w:ascii="Palatino Linotype" w:hAnsi="Palatino Linotype" w:cstheme="majorBidi"/>
          <w:sz w:val="20"/>
          <w:szCs w:val="20"/>
        </w:rPr>
        <w:t xml:space="preserve"> Muhammed </w:t>
      </w:r>
      <w:proofErr w:type="spellStart"/>
      <w:r w:rsidR="000F71F1" w:rsidRPr="00725068">
        <w:rPr>
          <w:rFonts w:ascii="Palatino Linotype" w:hAnsi="Palatino Linotype" w:cstheme="majorBidi"/>
          <w:sz w:val="20"/>
          <w:szCs w:val="20"/>
        </w:rPr>
        <w:t>Haşım</w:t>
      </w:r>
      <w:proofErr w:type="spellEnd"/>
      <w:r w:rsidR="00C8182B" w:rsidRPr="00725068">
        <w:rPr>
          <w:rFonts w:ascii="Palatino Linotype" w:hAnsi="Palatino Linotype" w:cstheme="majorBidi"/>
          <w:sz w:val="20"/>
          <w:szCs w:val="20"/>
        </w:rPr>
        <w:t xml:space="preserve"> (1348)</w:t>
      </w:r>
      <w:r w:rsidR="000F71F1" w:rsidRPr="00725068">
        <w:rPr>
          <w:rFonts w:ascii="Palatino Linotype" w:hAnsi="Palatino Linotype" w:cstheme="majorBidi"/>
          <w:sz w:val="20"/>
          <w:szCs w:val="20"/>
        </w:rPr>
        <w:t xml:space="preserve">, </w:t>
      </w:r>
      <w:r w:rsidR="000F71F1" w:rsidRPr="00725068">
        <w:rPr>
          <w:rFonts w:ascii="Palatino Linotype" w:hAnsi="Palatino Linotype" w:cstheme="majorBidi"/>
          <w:i/>
          <w:iCs/>
          <w:sz w:val="20"/>
          <w:szCs w:val="20"/>
        </w:rPr>
        <w:t>Rüstem’ül Tevarih</w:t>
      </w:r>
      <w:r w:rsidR="000F71F1" w:rsidRPr="00725068">
        <w:rPr>
          <w:rFonts w:ascii="Palatino Linotype" w:hAnsi="Palatino Linotype" w:cstheme="majorBidi"/>
          <w:sz w:val="20"/>
          <w:szCs w:val="20"/>
        </w:rPr>
        <w:t xml:space="preserve">,  Teshih </w:t>
      </w:r>
      <w:proofErr w:type="gramStart"/>
      <w:r w:rsidR="000F71F1" w:rsidRPr="00725068">
        <w:rPr>
          <w:rFonts w:ascii="Palatino Linotype" w:hAnsi="Palatino Linotype" w:cstheme="majorBidi"/>
          <w:sz w:val="20"/>
          <w:szCs w:val="20"/>
        </w:rPr>
        <w:t xml:space="preserve">Muhammed  </w:t>
      </w:r>
      <w:proofErr w:type="spellStart"/>
      <w:r w:rsidR="000F71F1" w:rsidRPr="00725068">
        <w:rPr>
          <w:rFonts w:ascii="Palatino Linotype" w:hAnsi="Palatino Linotype" w:cstheme="majorBidi"/>
          <w:sz w:val="20"/>
          <w:szCs w:val="20"/>
        </w:rPr>
        <w:t>Moşiri</w:t>
      </w:r>
      <w:proofErr w:type="spellEnd"/>
      <w:proofErr w:type="gramEnd"/>
      <w:r w:rsidR="000F71F1" w:rsidRPr="00725068">
        <w:rPr>
          <w:rFonts w:ascii="Palatino Linotype" w:hAnsi="Palatino Linotype" w:cstheme="majorBidi"/>
          <w:sz w:val="20"/>
          <w:szCs w:val="20"/>
        </w:rPr>
        <w:t xml:space="preserve">, </w:t>
      </w:r>
      <w:r w:rsidR="00C8182B" w:rsidRPr="00725068">
        <w:rPr>
          <w:rFonts w:ascii="Palatino Linotype" w:hAnsi="Palatino Linotype" w:cstheme="majorBidi"/>
          <w:sz w:val="20"/>
          <w:szCs w:val="20"/>
        </w:rPr>
        <w:t xml:space="preserve">Tahran: </w:t>
      </w:r>
    </w:p>
    <w:p w:rsidR="000F71F1" w:rsidRPr="00725068" w:rsidRDefault="00725068" w:rsidP="00725068">
      <w:pPr>
        <w:spacing w:after="0" w:line="240" w:lineRule="auto"/>
        <w:jc w:val="both"/>
        <w:rPr>
          <w:rFonts w:ascii="Palatino Linotype" w:hAnsi="Palatino Linotype" w:cstheme="majorBidi"/>
          <w:sz w:val="20"/>
          <w:szCs w:val="20"/>
        </w:rPr>
      </w:pPr>
      <w:r>
        <w:rPr>
          <w:rFonts w:ascii="Palatino Linotype" w:hAnsi="Palatino Linotype" w:cstheme="majorBidi"/>
          <w:sz w:val="20"/>
          <w:szCs w:val="20"/>
        </w:rPr>
        <w:tab/>
        <w:t>T</w:t>
      </w:r>
      <w:r w:rsidR="000F71F1" w:rsidRPr="00725068">
        <w:rPr>
          <w:rFonts w:ascii="Palatino Linotype" w:hAnsi="Palatino Linotype" w:cstheme="majorBidi"/>
          <w:sz w:val="20"/>
          <w:szCs w:val="20"/>
        </w:rPr>
        <w:t>aban Yayınları</w:t>
      </w:r>
      <w:proofErr w:type="gramStart"/>
      <w:r w:rsidR="000F71F1" w:rsidRPr="00725068">
        <w:rPr>
          <w:rFonts w:ascii="Palatino Linotype" w:hAnsi="Palatino Linotype" w:cstheme="majorBidi"/>
          <w:sz w:val="20"/>
          <w:szCs w:val="20"/>
        </w:rPr>
        <w:t>,.</w:t>
      </w:r>
      <w:proofErr w:type="gramEnd"/>
    </w:p>
    <w:p w:rsidR="000F71F1" w:rsidRPr="00725068" w:rsidRDefault="00BA0399" w:rsidP="00725068">
      <w:pPr>
        <w:spacing w:after="0" w:line="240" w:lineRule="auto"/>
        <w:jc w:val="both"/>
        <w:rPr>
          <w:rFonts w:ascii="Palatino Linotype" w:hAnsi="Palatino Linotype" w:cstheme="majorBidi"/>
          <w:sz w:val="20"/>
          <w:szCs w:val="20"/>
        </w:rPr>
      </w:pPr>
      <w:r w:rsidRPr="00725068">
        <w:rPr>
          <w:rFonts w:ascii="Palatino Linotype" w:hAnsi="Palatino Linotype" w:cstheme="majorBidi"/>
          <w:sz w:val="20"/>
          <w:szCs w:val="20"/>
        </w:rPr>
        <w:t>DANİŞMEND,</w:t>
      </w:r>
      <w:r w:rsidR="000F71F1" w:rsidRPr="00725068">
        <w:rPr>
          <w:rFonts w:ascii="Palatino Linotype" w:hAnsi="Palatino Linotype" w:cstheme="majorBidi"/>
          <w:sz w:val="20"/>
          <w:szCs w:val="20"/>
        </w:rPr>
        <w:t xml:space="preserve">  İsmail Hami</w:t>
      </w:r>
      <w:r w:rsidR="00492886" w:rsidRPr="00725068">
        <w:rPr>
          <w:rFonts w:ascii="Palatino Linotype" w:hAnsi="Palatino Linotype" w:cstheme="majorBidi"/>
          <w:sz w:val="20"/>
          <w:szCs w:val="20"/>
        </w:rPr>
        <w:t xml:space="preserve"> (1950)</w:t>
      </w:r>
      <w:r w:rsidR="000F71F1" w:rsidRPr="00725068">
        <w:rPr>
          <w:rFonts w:ascii="Palatino Linotype" w:hAnsi="Palatino Linotype" w:cstheme="majorBidi"/>
          <w:sz w:val="20"/>
          <w:szCs w:val="20"/>
        </w:rPr>
        <w:t>,</w:t>
      </w:r>
      <w:r w:rsidR="000F71F1" w:rsidRPr="00725068">
        <w:rPr>
          <w:rFonts w:ascii="Palatino Linotype" w:hAnsi="Palatino Linotype" w:cstheme="majorBidi"/>
          <w:b/>
          <w:bCs/>
          <w:sz w:val="20"/>
          <w:szCs w:val="20"/>
        </w:rPr>
        <w:t xml:space="preserve"> </w:t>
      </w:r>
      <w:r w:rsidR="000F71F1" w:rsidRPr="00725068">
        <w:rPr>
          <w:rFonts w:ascii="Palatino Linotype" w:hAnsi="Palatino Linotype" w:cstheme="majorBidi"/>
          <w:sz w:val="20"/>
          <w:szCs w:val="20"/>
        </w:rPr>
        <w:t xml:space="preserve"> </w:t>
      </w:r>
      <w:r w:rsidR="000F71F1" w:rsidRPr="00725068">
        <w:rPr>
          <w:rFonts w:ascii="Palatino Linotype" w:hAnsi="Palatino Linotype" w:cstheme="majorBidi"/>
          <w:i/>
          <w:iCs/>
          <w:sz w:val="20"/>
          <w:szCs w:val="20"/>
        </w:rPr>
        <w:t>İzahlı Osmanlı Tarihi Kronolojisi</w:t>
      </w:r>
      <w:r w:rsidR="000F71F1" w:rsidRPr="00725068">
        <w:rPr>
          <w:rFonts w:ascii="Palatino Linotype" w:hAnsi="Palatino Linotype" w:cstheme="majorBidi"/>
          <w:sz w:val="20"/>
          <w:szCs w:val="20"/>
        </w:rPr>
        <w:t xml:space="preserve">, </w:t>
      </w:r>
      <w:r w:rsidR="00296688" w:rsidRPr="00725068">
        <w:rPr>
          <w:rFonts w:ascii="Palatino Linotype" w:hAnsi="Palatino Linotype" w:cstheme="majorBidi"/>
          <w:sz w:val="20"/>
          <w:szCs w:val="20"/>
        </w:rPr>
        <w:t>C. III</w:t>
      </w:r>
      <w:r w:rsidR="000F71F1" w:rsidRPr="00725068">
        <w:rPr>
          <w:rFonts w:ascii="Palatino Linotype" w:hAnsi="Palatino Linotype" w:cstheme="majorBidi"/>
          <w:sz w:val="20"/>
          <w:szCs w:val="20"/>
        </w:rPr>
        <w:t>, İstanbul.</w:t>
      </w:r>
    </w:p>
    <w:p w:rsidR="000F71F1" w:rsidRPr="00725068" w:rsidRDefault="00BA0399" w:rsidP="00725068">
      <w:pPr>
        <w:spacing w:after="0" w:line="240" w:lineRule="auto"/>
        <w:jc w:val="both"/>
        <w:rPr>
          <w:rFonts w:ascii="Palatino Linotype" w:hAnsi="Palatino Linotype" w:cstheme="majorBidi"/>
          <w:sz w:val="20"/>
          <w:szCs w:val="20"/>
        </w:rPr>
      </w:pPr>
      <w:r w:rsidRPr="00725068">
        <w:rPr>
          <w:rFonts w:ascii="Palatino Linotype" w:hAnsi="Palatino Linotype" w:cstheme="majorBidi"/>
          <w:sz w:val="20"/>
          <w:szCs w:val="20"/>
        </w:rPr>
        <w:t>EMİRERDUŞ</w:t>
      </w:r>
      <w:r w:rsidR="00D3442B" w:rsidRPr="00725068">
        <w:rPr>
          <w:rFonts w:ascii="Palatino Linotype" w:hAnsi="Palatino Linotype" w:cstheme="majorBidi"/>
          <w:sz w:val="20"/>
          <w:szCs w:val="20"/>
        </w:rPr>
        <w:t>,</w:t>
      </w:r>
      <w:r w:rsidR="000F71F1" w:rsidRPr="00725068">
        <w:rPr>
          <w:rFonts w:ascii="Palatino Linotype" w:hAnsi="Palatino Linotype" w:cstheme="majorBidi"/>
          <w:sz w:val="20"/>
          <w:szCs w:val="20"/>
        </w:rPr>
        <w:t xml:space="preserve"> Muhammed Hüseyin</w:t>
      </w:r>
      <w:r w:rsidR="00D3442B" w:rsidRPr="00725068">
        <w:rPr>
          <w:rFonts w:ascii="Palatino Linotype" w:hAnsi="Palatino Linotype" w:cstheme="majorBidi"/>
          <w:sz w:val="20"/>
          <w:szCs w:val="20"/>
        </w:rPr>
        <w:t xml:space="preserve"> (1381)</w:t>
      </w:r>
      <w:r w:rsidR="000F71F1" w:rsidRPr="00725068">
        <w:rPr>
          <w:rFonts w:ascii="Palatino Linotype" w:hAnsi="Palatino Linotype" w:cstheme="majorBidi"/>
          <w:sz w:val="20"/>
          <w:szCs w:val="20"/>
        </w:rPr>
        <w:t xml:space="preserve">, </w:t>
      </w:r>
      <w:r w:rsidR="000F71F1" w:rsidRPr="00725068">
        <w:rPr>
          <w:rFonts w:ascii="Palatino Linotype" w:hAnsi="Palatino Linotype" w:cstheme="majorBidi"/>
          <w:i/>
          <w:iCs/>
          <w:sz w:val="20"/>
          <w:szCs w:val="20"/>
        </w:rPr>
        <w:t xml:space="preserve">Uzun Hasan </w:t>
      </w:r>
      <w:proofErr w:type="spellStart"/>
      <w:r w:rsidR="000F71F1" w:rsidRPr="00725068">
        <w:rPr>
          <w:rFonts w:ascii="Palatino Linotype" w:hAnsi="Palatino Linotype" w:cstheme="majorBidi"/>
          <w:i/>
          <w:iCs/>
          <w:sz w:val="20"/>
          <w:szCs w:val="20"/>
        </w:rPr>
        <w:t>Akkoyunlu</w:t>
      </w:r>
      <w:proofErr w:type="spellEnd"/>
      <w:r w:rsidR="000F71F1" w:rsidRPr="00725068">
        <w:rPr>
          <w:rFonts w:ascii="Palatino Linotype" w:hAnsi="Palatino Linotype" w:cstheme="majorBidi"/>
          <w:i/>
          <w:iCs/>
          <w:sz w:val="20"/>
          <w:szCs w:val="20"/>
        </w:rPr>
        <w:t xml:space="preserve"> ve </w:t>
      </w:r>
      <w:proofErr w:type="spellStart"/>
      <w:r w:rsidR="000F71F1" w:rsidRPr="00725068">
        <w:rPr>
          <w:rFonts w:ascii="Palatino Linotype" w:hAnsi="Palatino Linotype" w:cstheme="majorBidi"/>
          <w:i/>
          <w:iCs/>
          <w:sz w:val="20"/>
          <w:szCs w:val="20"/>
        </w:rPr>
        <w:t>Siyasethaye</w:t>
      </w:r>
      <w:proofErr w:type="spellEnd"/>
      <w:r w:rsidR="000F71F1" w:rsidRPr="00725068">
        <w:rPr>
          <w:rFonts w:ascii="Palatino Linotype" w:hAnsi="Palatino Linotype" w:cstheme="majorBidi"/>
          <w:i/>
          <w:iCs/>
          <w:sz w:val="20"/>
          <w:szCs w:val="20"/>
        </w:rPr>
        <w:t xml:space="preserve"> </w:t>
      </w:r>
      <w:proofErr w:type="spellStart"/>
      <w:r w:rsidR="000F71F1" w:rsidRPr="00725068">
        <w:rPr>
          <w:rFonts w:ascii="Palatino Linotype" w:hAnsi="Palatino Linotype" w:cstheme="majorBidi"/>
          <w:i/>
          <w:iCs/>
          <w:sz w:val="20"/>
          <w:szCs w:val="20"/>
        </w:rPr>
        <w:t>Şarği</w:t>
      </w:r>
      <w:proofErr w:type="spellEnd"/>
      <w:r w:rsidR="000F71F1" w:rsidRPr="00725068">
        <w:rPr>
          <w:rFonts w:ascii="Palatino Linotype" w:hAnsi="Palatino Linotype" w:cstheme="majorBidi"/>
          <w:i/>
          <w:iCs/>
          <w:sz w:val="20"/>
          <w:szCs w:val="20"/>
        </w:rPr>
        <w:t xml:space="preserve"> ve Garbi</w:t>
      </w:r>
      <w:r w:rsidR="000F71F1" w:rsidRPr="00725068">
        <w:rPr>
          <w:rFonts w:ascii="Palatino Linotype" w:hAnsi="Palatino Linotype" w:cstheme="majorBidi"/>
          <w:sz w:val="20"/>
          <w:szCs w:val="20"/>
        </w:rPr>
        <w:t xml:space="preserve">, </w:t>
      </w:r>
      <w:r w:rsidR="00725068">
        <w:rPr>
          <w:rFonts w:ascii="Palatino Linotype" w:hAnsi="Palatino Linotype" w:cstheme="majorBidi"/>
          <w:sz w:val="20"/>
          <w:szCs w:val="20"/>
        </w:rPr>
        <w:tab/>
        <w:t>T</w:t>
      </w:r>
      <w:r w:rsidR="00D3442B" w:rsidRPr="00725068">
        <w:rPr>
          <w:rFonts w:ascii="Palatino Linotype" w:hAnsi="Palatino Linotype" w:cstheme="majorBidi"/>
          <w:sz w:val="20"/>
          <w:szCs w:val="20"/>
        </w:rPr>
        <w:t xml:space="preserve">ahran: </w:t>
      </w:r>
      <w:proofErr w:type="spellStart"/>
      <w:r w:rsidR="00D3442B" w:rsidRPr="00725068">
        <w:rPr>
          <w:rFonts w:ascii="Palatino Linotype" w:hAnsi="Palatino Linotype" w:cstheme="majorBidi"/>
          <w:sz w:val="20"/>
          <w:szCs w:val="20"/>
        </w:rPr>
        <w:t>Bersat</w:t>
      </w:r>
      <w:proofErr w:type="spellEnd"/>
      <w:r w:rsidR="00D3442B" w:rsidRPr="00725068">
        <w:rPr>
          <w:rFonts w:ascii="Palatino Linotype" w:hAnsi="Palatino Linotype" w:cstheme="majorBidi"/>
          <w:sz w:val="20"/>
          <w:szCs w:val="20"/>
        </w:rPr>
        <w:t xml:space="preserve"> Yayınları</w:t>
      </w:r>
      <w:r w:rsidR="000F71F1" w:rsidRPr="00725068">
        <w:rPr>
          <w:rFonts w:ascii="Palatino Linotype" w:hAnsi="Palatino Linotype" w:cstheme="majorBidi"/>
          <w:sz w:val="20"/>
          <w:szCs w:val="20"/>
        </w:rPr>
        <w:t>.</w:t>
      </w:r>
    </w:p>
    <w:p w:rsidR="000F71F1" w:rsidRPr="00725068" w:rsidRDefault="000F71F1" w:rsidP="00725068">
      <w:pPr>
        <w:spacing w:after="0" w:line="240" w:lineRule="auto"/>
        <w:jc w:val="both"/>
        <w:rPr>
          <w:rFonts w:ascii="Palatino Linotype" w:hAnsi="Palatino Linotype" w:cstheme="majorBidi"/>
          <w:sz w:val="20"/>
          <w:szCs w:val="20"/>
        </w:rPr>
      </w:pPr>
      <w:proofErr w:type="spellStart"/>
      <w:r w:rsidRPr="00725068">
        <w:rPr>
          <w:rFonts w:ascii="Palatino Linotype" w:hAnsi="Palatino Linotype" w:cstheme="majorBidi"/>
          <w:bCs/>
          <w:i/>
          <w:sz w:val="20"/>
          <w:szCs w:val="20"/>
        </w:rPr>
        <w:t>Esnadi</w:t>
      </w:r>
      <w:proofErr w:type="spellEnd"/>
      <w:r w:rsidRPr="00725068">
        <w:rPr>
          <w:rFonts w:ascii="Palatino Linotype" w:hAnsi="Palatino Linotype" w:cstheme="majorBidi"/>
          <w:bCs/>
          <w:i/>
          <w:sz w:val="20"/>
          <w:szCs w:val="20"/>
        </w:rPr>
        <w:t xml:space="preserve"> ez </w:t>
      </w:r>
      <w:proofErr w:type="spellStart"/>
      <w:r w:rsidRPr="00725068">
        <w:rPr>
          <w:rFonts w:ascii="Palatino Linotype" w:hAnsi="Palatino Linotype" w:cstheme="majorBidi"/>
          <w:bCs/>
          <w:i/>
          <w:sz w:val="20"/>
          <w:szCs w:val="20"/>
        </w:rPr>
        <w:t>Revabet</w:t>
      </w:r>
      <w:proofErr w:type="spellEnd"/>
      <w:r w:rsidRPr="00725068">
        <w:rPr>
          <w:rFonts w:ascii="Palatino Linotype" w:hAnsi="Palatino Linotype" w:cstheme="majorBidi"/>
          <w:bCs/>
          <w:i/>
          <w:sz w:val="20"/>
          <w:szCs w:val="20"/>
        </w:rPr>
        <w:t xml:space="preserve">-ı İran ve </w:t>
      </w:r>
      <w:proofErr w:type="spellStart"/>
      <w:r w:rsidRPr="00725068">
        <w:rPr>
          <w:rFonts w:ascii="Palatino Linotype" w:hAnsi="Palatino Linotype" w:cstheme="majorBidi"/>
          <w:bCs/>
          <w:i/>
          <w:sz w:val="20"/>
          <w:szCs w:val="20"/>
        </w:rPr>
        <w:t>Rusye</w:t>
      </w:r>
      <w:proofErr w:type="spellEnd"/>
      <w:r w:rsidRPr="00725068">
        <w:rPr>
          <w:rFonts w:ascii="Palatino Linotype" w:hAnsi="Palatino Linotype" w:cstheme="majorBidi"/>
          <w:bCs/>
          <w:i/>
          <w:sz w:val="20"/>
          <w:szCs w:val="20"/>
        </w:rPr>
        <w:t xml:space="preserve"> ez </w:t>
      </w:r>
      <w:proofErr w:type="spellStart"/>
      <w:r w:rsidRPr="00725068">
        <w:rPr>
          <w:rFonts w:ascii="Palatino Linotype" w:hAnsi="Palatino Linotype" w:cstheme="majorBidi"/>
          <w:bCs/>
          <w:i/>
          <w:sz w:val="20"/>
          <w:szCs w:val="20"/>
        </w:rPr>
        <w:t>Safaviye</w:t>
      </w:r>
      <w:proofErr w:type="spellEnd"/>
      <w:r w:rsidRPr="00725068">
        <w:rPr>
          <w:rFonts w:ascii="Palatino Linotype" w:hAnsi="Palatino Linotype" w:cstheme="majorBidi"/>
          <w:bCs/>
          <w:i/>
          <w:sz w:val="20"/>
          <w:szCs w:val="20"/>
        </w:rPr>
        <w:t xml:space="preserve"> ta </w:t>
      </w:r>
      <w:proofErr w:type="spellStart"/>
      <w:r w:rsidR="00330E20" w:rsidRPr="00725068">
        <w:rPr>
          <w:rFonts w:ascii="Palatino Linotype" w:hAnsi="Palatino Linotype" w:cstheme="majorBidi"/>
          <w:bCs/>
          <w:i/>
          <w:sz w:val="20"/>
          <w:szCs w:val="20"/>
        </w:rPr>
        <w:t>Kaçar</w:t>
      </w:r>
      <w:r w:rsidRPr="00725068">
        <w:rPr>
          <w:rFonts w:ascii="Palatino Linotype" w:hAnsi="Palatino Linotype" w:cstheme="majorBidi"/>
          <w:bCs/>
          <w:i/>
          <w:sz w:val="20"/>
          <w:szCs w:val="20"/>
        </w:rPr>
        <w:t>iye</w:t>
      </w:r>
      <w:proofErr w:type="spellEnd"/>
      <w:r w:rsidR="00665015" w:rsidRPr="00725068">
        <w:rPr>
          <w:rFonts w:ascii="Palatino Linotype" w:hAnsi="Palatino Linotype" w:cstheme="majorBidi"/>
          <w:sz w:val="20"/>
          <w:szCs w:val="20"/>
        </w:rPr>
        <w:t xml:space="preserve">, </w:t>
      </w:r>
      <w:proofErr w:type="spellStart"/>
      <w:r w:rsidR="00665015" w:rsidRPr="00725068">
        <w:rPr>
          <w:rFonts w:ascii="Palatino Linotype" w:hAnsi="Palatino Linotype" w:cstheme="majorBidi"/>
          <w:sz w:val="20"/>
          <w:szCs w:val="20"/>
        </w:rPr>
        <w:t>Çev</w:t>
      </w:r>
      <w:proofErr w:type="spellEnd"/>
      <w:r w:rsidR="00665015" w:rsidRPr="00725068">
        <w:rPr>
          <w:rFonts w:ascii="Palatino Linotype" w:hAnsi="Palatino Linotype" w:cstheme="majorBidi"/>
          <w:sz w:val="20"/>
          <w:szCs w:val="20"/>
        </w:rPr>
        <w:t>:</w:t>
      </w:r>
      <w:r w:rsidR="00725068">
        <w:rPr>
          <w:rFonts w:ascii="Palatino Linotype" w:hAnsi="Palatino Linotype" w:cstheme="majorBidi"/>
          <w:sz w:val="20"/>
          <w:szCs w:val="20"/>
        </w:rPr>
        <w:t xml:space="preserve"> Rahim </w:t>
      </w:r>
      <w:proofErr w:type="spellStart"/>
      <w:r w:rsidR="00725068">
        <w:rPr>
          <w:rFonts w:ascii="Palatino Linotype" w:hAnsi="Palatino Linotype" w:cstheme="majorBidi"/>
          <w:sz w:val="20"/>
          <w:szCs w:val="20"/>
        </w:rPr>
        <w:t>Musulmanyan</w:t>
      </w:r>
      <w:proofErr w:type="spellEnd"/>
      <w:r w:rsidR="00725068">
        <w:rPr>
          <w:rFonts w:ascii="Palatino Linotype" w:hAnsi="Palatino Linotype" w:cstheme="majorBidi"/>
          <w:sz w:val="20"/>
          <w:szCs w:val="20"/>
        </w:rPr>
        <w:t xml:space="preserve"> </w:t>
      </w:r>
      <w:proofErr w:type="spellStart"/>
      <w:r w:rsidR="00725068">
        <w:rPr>
          <w:rFonts w:ascii="Palatino Linotype" w:hAnsi="Palatino Linotype" w:cstheme="majorBidi"/>
          <w:sz w:val="20"/>
          <w:szCs w:val="20"/>
        </w:rPr>
        <w:t>Kubadiyani</w:t>
      </w:r>
      <w:proofErr w:type="spellEnd"/>
      <w:r w:rsidR="00725068">
        <w:rPr>
          <w:rFonts w:ascii="Palatino Linotype" w:hAnsi="Palatino Linotype" w:cstheme="majorBidi"/>
          <w:sz w:val="20"/>
          <w:szCs w:val="20"/>
        </w:rPr>
        <w:t xml:space="preserve">, </w:t>
      </w:r>
      <w:r w:rsidR="00725068">
        <w:rPr>
          <w:rFonts w:ascii="Palatino Linotype" w:hAnsi="Palatino Linotype" w:cstheme="majorBidi"/>
          <w:sz w:val="20"/>
          <w:szCs w:val="20"/>
        </w:rPr>
        <w:tab/>
      </w:r>
      <w:proofErr w:type="spellStart"/>
      <w:r w:rsidR="00725068">
        <w:rPr>
          <w:rFonts w:ascii="Palatino Linotype" w:hAnsi="Palatino Linotype" w:cstheme="majorBidi"/>
          <w:sz w:val="20"/>
          <w:szCs w:val="20"/>
        </w:rPr>
        <w:t>B</w:t>
      </w:r>
      <w:r w:rsidRPr="00725068">
        <w:rPr>
          <w:rFonts w:ascii="Palatino Linotype" w:hAnsi="Palatino Linotype" w:cstheme="majorBidi"/>
          <w:sz w:val="20"/>
          <w:szCs w:val="20"/>
        </w:rPr>
        <w:t>ehruz</w:t>
      </w:r>
      <w:proofErr w:type="spellEnd"/>
      <w:r w:rsidRPr="00725068">
        <w:rPr>
          <w:rFonts w:ascii="Palatino Linotype" w:hAnsi="Palatino Linotype" w:cstheme="majorBidi"/>
          <w:sz w:val="20"/>
          <w:szCs w:val="20"/>
        </w:rPr>
        <w:t xml:space="preserve"> </w:t>
      </w:r>
      <w:proofErr w:type="spellStart"/>
      <w:r w:rsidRPr="00725068">
        <w:rPr>
          <w:rFonts w:ascii="Palatino Linotype" w:hAnsi="Palatino Linotype" w:cstheme="majorBidi"/>
          <w:sz w:val="20"/>
          <w:szCs w:val="20"/>
        </w:rPr>
        <w:t>Musulmaniyan</w:t>
      </w:r>
      <w:proofErr w:type="spellEnd"/>
      <w:r w:rsidRPr="00725068">
        <w:rPr>
          <w:rFonts w:ascii="Palatino Linotype" w:hAnsi="Palatino Linotype" w:cstheme="majorBidi"/>
          <w:sz w:val="20"/>
          <w:szCs w:val="20"/>
        </w:rPr>
        <w:t xml:space="preserve"> </w:t>
      </w:r>
      <w:proofErr w:type="spellStart"/>
      <w:r w:rsidRPr="00725068">
        <w:rPr>
          <w:rFonts w:ascii="Palatino Linotype" w:hAnsi="Palatino Linotype" w:cstheme="majorBidi"/>
          <w:sz w:val="20"/>
          <w:szCs w:val="20"/>
        </w:rPr>
        <w:t>Kubadiyani</w:t>
      </w:r>
      <w:proofErr w:type="spellEnd"/>
      <w:r w:rsidR="00223454" w:rsidRPr="00725068">
        <w:rPr>
          <w:rFonts w:ascii="Palatino Linotype" w:hAnsi="Palatino Linotype" w:cstheme="majorBidi"/>
          <w:sz w:val="20"/>
          <w:szCs w:val="20"/>
        </w:rPr>
        <w:t xml:space="preserve"> (1387)</w:t>
      </w:r>
      <w:r w:rsidRPr="00725068">
        <w:rPr>
          <w:rFonts w:ascii="Palatino Linotype" w:hAnsi="Palatino Linotype" w:cstheme="majorBidi"/>
          <w:sz w:val="20"/>
          <w:szCs w:val="20"/>
        </w:rPr>
        <w:t>, Tahran</w:t>
      </w:r>
      <w:r w:rsidR="00223454" w:rsidRPr="00725068">
        <w:rPr>
          <w:rFonts w:ascii="Palatino Linotype" w:hAnsi="Palatino Linotype" w:cstheme="majorBidi"/>
          <w:sz w:val="20"/>
          <w:szCs w:val="20"/>
        </w:rPr>
        <w:t>.</w:t>
      </w:r>
    </w:p>
    <w:p w:rsidR="000F71F1" w:rsidRPr="00725068" w:rsidRDefault="000F71F1" w:rsidP="00725068">
      <w:pPr>
        <w:spacing w:after="0" w:line="240" w:lineRule="auto"/>
        <w:jc w:val="both"/>
        <w:rPr>
          <w:rFonts w:ascii="Palatino Linotype" w:hAnsi="Palatino Linotype" w:cstheme="majorBidi"/>
          <w:sz w:val="20"/>
          <w:szCs w:val="20"/>
        </w:rPr>
      </w:pPr>
      <w:r w:rsidRPr="00725068">
        <w:rPr>
          <w:rFonts w:ascii="Palatino Linotype" w:hAnsi="Palatino Linotype" w:cstheme="majorBidi"/>
          <w:i/>
          <w:iCs/>
          <w:sz w:val="20"/>
          <w:szCs w:val="20"/>
        </w:rPr>
        <w:t>Güzide-i Esnad-ı Siyasi-</w:t>
      </w:r>
      <w:proofErr w:type="spellStart"/>
      <w:r w:rsidRPr="00725068">
        <w:rPr>
          <w:rFonts w:ascii="Palatino Linotype" w:hAnsi="Palatino Linotype" w:cstheme="majorBidi"/>
          <w:i/>
          <w:iCs/>
          <w:sz w:val="20"/>
          <w:szCs w:val="20"/>
        </w:rPr>
        <w:t>yi</w:t>
      </w:r>
      <w:proofErr w:type="spellEnd"/>
      <w:r w:rsidRPr="00725068">
        <w:rPr>
          <w:rFonts w:ascii="Palatino Linotype" w:hAnsi="Palatino Linotype" w:cstheme="majorBidi"/>
          <w:i/>
          <w:iCs/>
          <w:sz w:val="20"/>
          <w:szCs w:val="20"/>
        </w:rPr>
        <w:t xml:space="preserve"> İran ve </w:t>
      </w:r>
      <w:proofErr w:type="spellStart"/>
      <w:r w:rsidRPr="00725068">
        <w:rPr>
          <w:rFonts w:ascii="Palatino Linotype" w:hAnsi="Palatino Linotype" w:cstheme="majorBidi"/>
          <w:i/>
          <w:iCs/>
          <w:sz w:val="20"/>
          <w:szCs w:val="20"/>
        </w:rPr>
        <w:t>Osmanı</w:t>
      </w:r>
      <w:proofErr w:type="spellEnd"/>
      <w:r w:rsidRPr="00725068">
        <w:rPr>
          <w:rFonts w:ascii="Palatino Linotype" w:hAnsi="Palatino Linotype" w:cstheme="majorBidi"/>
          <w:i/>
          <w:iCs/>
          <w:sz w:val="20"/>
          <w:szCs w:val="20"/>
        </w:rPr>
        <w:t xml:space="preserve"> (Devre-i </w:t>
      </w:r>
      <w:proofErr w:type="spellStart"/>
      <w:r w:rsidR="00330E20" w:rsidRPr="00725068">
        <w:rPr>
          <w:rFonts w:ascii="Palatino Linotype" w:hAnsi="Palatino Linotype" w:cstheme="majorBidi"/>
          <w:i/>
          <w:iCs/>
          <w:sz w:val="20"/>
          <w:szCs w:val="20"/>
        </w:rPr>
        <w:t>Kaçar</w:t>
      </w:r>
      <w:r w:rsidRPr="00725068">
        <w:rPr>
          <w:rFonts w:ascii="Palatino Linotype" w:hAnsi="Palatino Linotype" w:cstheme="majorBidi"/>
          <w:i/>
          <w:iCs/>
          <w:sz w:val="20"/>
          <w:szCs w:val="20"/>
        </w:rPr>
        <w:t>iye</w:t>
      </w:r>
      <w:proofErr w:type="spellEnd"/>
      <w:r w:rsidRPr="00725068">
        <w:rPr>
          <w:rFonts w:ascii="Palatino Linotype" w:hAnsi="Palatino Linotype" w:cstheme="majorBidi"/>
          <w:i/>
          <w:iCs/>
          <w:sz w:val="20"/>
          <w:szCs w:val="20"/>
        </w:rPr>
        <w:t>)</w:t>
      </w:r>
      <w:r w:rsidR="00296688" w:rsidRPr="00725068">
        <w:rPr>
          <w:rFonts w:ascii="Palatino Linotype" w:hAnsi="Palatino Linotype" w:cstheme="majorBidi"/>
          <w:sz w:val="20"/>
          <w:szCs w:val="20"/>
        </w:rPr>
        <w:t>,Cilt. I</w:t>
      </w:r>
      <w:r w:rsidR="00725068">
        <w:rPr>
          <w:rFonts w:ascii="Palatino Linotype" w:hAnsi="Palatino Linotype" w:cstheme="majorBidi"/>
          <w:sz w:val="20"/>
          <w:szCs w:val="20"/>
        </w:rPr>
        <w:t xml:space="preserve">, </w:t>
      </w:r>
      <w:proofErr w:type="spellStart"/>
      <w:r w:rsidR="00725068">
        <w:rPr>
          <w:rFonts w:ascii="Palatino Linotype" w:hAnsi="Palatino Linotype" w:cstheme="majorBidi"/>
          <w:sz w:val="20"/>
          <w:szCs w:val="20"/>
        </w:rPr>
        <w:t>Defterı</w:t>
      </w:r>
      <w:proofErr w:type="spellEnd"/>
      <w:r w:rsidR="00725068">
        <w:rPr>
          <w:rFonts w:ascii="Palatino Linotype" w:hAnsi="Palatino Linotype" w:cstheme="majorBidi"/>
          <w:sz w:val="20"/>
          <w:szCs w:val="20"/>
        </w:rPr>
        <w:t xml:space="preserve"> </w:t>
      </w:r>
      <w:proofErr w:type="spellStart"/>
      <w:r w:rsidR="00725068">
        <w:rPr>
          <w:rFonts w:ascii="Palatino Linotype" w:hAnsi="Palatino Linotype" w:cstheme="majorBidi"/>
          <w:sz w:val="20"/>
          <w:szCs w:val="20"/>
        </w:rPr>
        <w:t>Mutaleate</w:t>
      </w:r>
      <w:proofErr w:type="spellEnd"/>
      <w:r w:rsidR="00725068">
        <w:rPr>
          <w:rFonts w:ascii="Palatino Linotype" w:hAnsi="Palatino Linotype" w:cstheme="majorBidi"/>
          <w:sz w:val="20"/>
          <w:szCs w:val="20"/>
        </w:rPr>
        <w:t xml:space="preserve"> Siyasi ve </w:t>
      </w:r>
      <w:r w:rsidR="00725068">
        <w:rPr>
          <w:rFonts w:ascii="Palatino Linotype" w:hAnsi="Palatino Linotype" w:cstheme="majorBidi"/>
          <w:sz w:val="20"/>
          <w:szCs w:val="20"/>
        </w:rPr>
        <w:tab/>
      </w:r>
      <w:proofErr w:type="spellStart"/>
      <w:r w:rsidR="00725068">
        <w:rPr>
          <w:rFonts w:ascii="Palatino Linotype" w:hAnsi="Palatino Linotype" w:cstheme="majorBidi"/>
          <w:sz w:val="20"/>
          <w:szCs w:val="20"/>
        </w:rPr>
        <w:t>B</w:t>
      </w:r>
      <w:r w:rsidRPr="00725068">
        <w:rPr>
          <w:rFonts w:ascii="Palatino Linotype" w:hAnsi="Palatino Linotype" w:cstheme="majorBidi"/>
          <w:sz w:val="20"/>
          <w:szCs w:val="20"/>
        </w:rPr>
        <w:t>eynolmelali</w:t>
      </w:r>
      <w:proofErr w:type="spellEnd"/>
      <w:r w:rsidRPr="00725068">
        <w:rPr>
          <w:rFonts w:ascii="Palatino Linotype" w:hAnsi="Palatino Linotype" w:cstheme="majorBidi"/>
          <w:sz w:val="20"/>
          <w:szCs w:val="20"/>
        </w:rPr>
        <w:t xml:space="preserve"> Yayınları, Tahran 1369.</w:t>
      </w:r>
    </w:p>
    <w:p w:rsidR="000F71F1" w:rsidRPr="00725068" w:rsidRDefault="00BA0399" w:rsidP="00725068">
      <w:pPr>
        <w:spacing w:after="0" w:line="240" w:lineRule="auto"/>
        <w:jc w:val="both"/>
        <w:rPr>
          <w:rFonts w:ascii="Palatino Linotype" w:hAnsi="Palatino Linotype" w:cstheme="majorBidi"/>
          <w:sz w:val="20"/>
          <w:szCs w:val="20"/>
        </w:rPr>
      </w:pPr>
      <w:r w:rsidRPr="00725068">
        <w:rPr>
          <w:rFonts w:ascii="Palatino Linotype" w:eastAsia="Times New Roman" w:hAnsi="Palatino Linotype" w:cstheme="majorBidi"/>
          <w:sz w:val="20"/>
          <w:szCs w:val="20"/>
        </w:rPr>
        <w:t>JORGA,</w:t>
      </w:r>
      <w:r w:rsidR="000F71F1" w:rsidRPr="00725068">
        <w:rPr>
          <w:rFonts w:ascii="Palatino Linotype" w:eastAsia="Times New Roman" w:hAnsi="Palatino Linotype" w:cstheme="majorBidi"/>
          <w:sz w:val="20"/>
          <w:szCs w:val="20"/>
        </w:rPr>
        <w:t xml:space="preserve"> Nicolae</w:t>
      </w:r>
      <w:r w:rsidR="00B827B3" w:rsidRPr="00725068">
        <w:rPr>
          <w:rFonts w:ascii="Palatino Linotype" w:eastAsia="Times New Roman" w:hAnsi="Palatino Linotype" w:cstheme="majorBidi"/>
          <w:sz w:val="20"/>
          <w:szCs w:val="20"/>
        </w:rPr>
        <w:t xml:space="preserve"> (2009)</w:t>
      </w:r>
      <w:r w:rsidR="000F71F1" w:rsidRPr="00725068">
        <w:rPr>
          <w:rFonts w:ascii="Palatino Linotype" w:eastAsia="Times New Roman" w:hAnsi="Palatino Linotype" w:cstheme="majorBidi"/>
          <w:sz w:val="20"/>
          <w:szCs w:val="20"/>
        </w:rPr>
        <w:t xml:space="preserve">, </w:t>
      </w:r>
      <w:r w:rsidR="000F71F1" w:rsidRPr="00725068">
        <w:rPr>
          <w:rFonts w:ascii="Palatino Linotype" w:eastAsia="Times New Roman" w:hAnsi="Palatino Linotype" w:cstheme="majorBidi"/>
          <w:i/>
          <w:iCs/>
          <w:sz w:val="20"/>
          <w:szCs w:val="20"/>
        </w:rPr>
        <w:t>Osmanlı İmparatorluğu Tarihi</w:t>
      </w:r>
      <w:r w:rsidR="000F71F1" w:rsidRPr="00725068">
        <w:rPr>
          <w:rFonts w:ascii="Palatino Linotype" w:eastAsia="Times New Roman" w:hAnsi="Palatino Linotype" w:cstheme="majorBidi"/>
          <w:iCs/>
          <w:sz w:val="20"/>
          <w:szCs w:val="20"/>
        </w:rPr>
        <w:t>, C. IV</w:t>
      </w:r>
      <w:r w:rsidR="000F71F1" w:rsidRPr="00725068">
        <w:rPr>
          <w:rFonts w:ascii="Palatino Linotype" w:eastAsia="Times New Roman" w:hAnsi="Palatino Linotype" w:cstheme="majorBidi"/>
          <w:sz w:val="20"/>
          <w:szCs w:val="20"/>
        </w:rPr>
        <w:t xml:space="preserve">, </w:t>
      </w:r>
      <w:r w:rsidR="00B827B3" w:rsidRPr="00725068">
        <w:rPr>
          <w:rFonts w:ascii="Palatino Linotype" w:eastAsia="Times New Roman" w:hAnsi="Palatino Linotype" w:cstheme="majorBidi"/>
          <w:sz w:val="20"/>
          <w:szCs w:val="20"/>
        </w:rPr>
        <w:t>İstanbul: Yeditepe Yayınları</w:t>
      </w:r>
      <w:r w:rsidR="000F71F1" w:rsidRPr="00725068">
        <w:rPr>
          <w:rFonts w:ascii="Palatino Linotype" w:eastAsia="Times New Roman" w:hAnsi="Palatino Linotype" w:cstheme="majorBidi"/>
          <w:sz w:val="20"/>
          <w:szCs w:val="20"/>
        </w:rPr>
        <w:t>.</w:t>
      </w:r>
    </w:p>
    <w:p w:rsidR="000F71F1" w:rsidRPr="00725068" w:rsidRDefault="00BA0399" w:rsidP="00725068">
      <w:pPr>
        <w:spacing w:after="0" w:line="240" w:lineRule="auto"/>
        <w:jc w:val="both"/>
        <w:rPr>
          <w:rFonts w:ascii="Palatino Linotype" w:hAnsi="Palatino Linotype" w:cstheme="majorBidi"/>
          <w:sz w:val="20"/>
          <w:szCs w:val="20"/>
        </w:rPr>
      </w:pPr>
      <w:r w:rsidRPr="00725068">
        <w:rPr>
          <w:rFonts w:ascii="Palatino Linotype" w:hAnsi="Palatino Linotype" w:cstheme="majorBidi"/>
          <w:sz w:val="20"/>
          <w:szCs w:val="20"/>
        </w:rPr>
        <w:t>MESUD,</w:t>
      </w:r>
      <w:r w:rsidR="000F71F1" w:rsidRPr="00725068">
        <w:rPr>
          <w:rFonts w:ascii="Palatino Linotype" w:hAnsi="Palatino Linotype" w:cstheme="majorBidi"/>
          <w:sz w:val="20"/>
          <w:szCs w:val="20"/>
        </w:rPr>
        <w:t xml:space="preserve"> Muhammed Hüseyni</w:t>
      </w:r>
      <w:r w:rsidR="007C0A73" w:rsidRPr="00725068">
        <w:rPr>
          <w:rFonts w:ascii="Palatino Linotype" w:hAnsi="Palatino Linotype" w:cstheme="majorBidi"/>
          <w:sz w:val="20"/>
          <w:szCs w:val="20"/>
        </w:rPr>
        <w:t xml:space="preserve"> (1391)</w:t>
      </w:r>
      <w:r w:rsidR="000F71F1" w:rsidRPr="00725068">
        <w:rPr>
          <w:rFonts w:ascii="Palatino Linotype" w:hAnsi="Palatino Linotype" w:cstheme="majorBidi"/>
          <w:sz w:val="20"/>
          <w:szCs w:val="20"/>
        </w:rPr>
        <w:t xml:space="preserve">, </w:t>
      </w:r>
      <w:proofErr w:type="spellStart"/>
      <w:r w:rsidR="000F71F1" w:rsidRPr="00725068">
        <w:rPr>
          <w:rFonts w:ascii="Palatino Linotype" w:hAnsi="Palatino Linotype" w:cstheme="majorBidi"/>
          <w:i/>
          <w:iCs/>
          <w:sz w:val="20"/>
          <w:szCs w:val="20"/>
        </w:rPr>
        <w:t>Merzhaye</w:t>
      </w:r>
      <w:proofErr w:type="spellEnd"/>
      <w:r w:rsidR="000F71F1" w:rsidRPr="00725068">
        <w:rPr>
          <w:rFonts w:ascii="Palatino Linotype" w:hAnsi="Palatino Linotype" w:cstheme="majorBidi"/>
          <w:i/>
          <w:iCs/>
          <w:sz w:val="20"/>
          <w:szCs w:val="20"/>
        </w:rPr>
        <w:t xml:space="preserve"> İran </w:t>
      </w:r>
      <w:proofErr w:type="spellStart"/>
      <w:r w:rsidR="000F71F1" w:rsidRPr="00725068">
        <w:rPr>
          <w:rFonts w:ascii="Palatino Linotype" w:hAnsi="Palatino Linotype" w:cstheme="majorBidi"/>
          <w:i/>
          <w:iCs/>
          <w:sz w:val="20"/>
          <w:szCs w:val="20"/>
        </w:rPr>
        <w:t>Hemrah</w:t>
      </w:r>
      <w:proofErr w:type="spellEnd"/>
      <w:r w:rsidR="000F71F1" w:rsidRPr="00725068">
        <w:rPr>
          <w:rFonts w:ascii="Palatino Linotype" w:hAnsi="Palatino Linotype" w:cstheme="majorBidi"/>
          <w:i/>
          <w:iCs/>
          <w:sz w:val="20"/>
          <w:szCs w:val="20"/>
        </w:rPr>
        <w:t xml:space="preserve"> </w:t>
      </w:r>
      <w:proofErr w:type="spellStart"/>
      <w:r w:rsidR="000F71F1" w:rsidRPr="00725068">
        <w:rPr>
          <w:rFonts w:ascii="Palatino Linotype" w:hAnsi="Palatino Linotype" w:cstheme="majorBidi"/>
          <w:i/>
          <w:iCs/>
          <w:sz w:val="20"/>
          <w:szCs w:val="20"/>
        </w:rPr>
        <w:t>ba</w:t>
      </w:r>
      <w:proofErr w:type="spellEnd"/>
      <w:r w:rsidR="000F71F1" w:rsidRPr="00725068">
        <w:rPr>
          <w:rFonts w:ascii="Palatino Linotype" w:hAnsi="Palatino Linotype" w:cstheme="majorBidi"/>
          <w:i/>
          <w:iCs/>
          <w:sz w:val="20"/>
          <w:szCs w:val="20"/>
        </w:rPr>
        <w:t xml:space="preserve"> </w:t>
      </w:r>
      <w:proofErr w:type="spellStart"/>
      <w:r w:rsidR="000F71F1" w:rsidRPr="00725068">
        <w:rPr>
          <w:rFonts w:ascii="Palatino Linotype" w:hAnsi="Palatino Linotype" w:cstheme="majorBidi"/>
          <w:i/>
          <w:iCs/>
          <w:sz w:val="20"/>
          <w:szCs w:val="20"/>
        </w:rPr>
        <w:t>Tag</w:t>
      </w:r>
      <w:r w:rsidR="00725068">
        <w:rPr>
          <w:rFonts w:ascii="Palatino Linotype" w:hAnsi="Palatino Linotype" w:cstheme="majorBidi"/>
          <w:i/>
          <w:iCs/>
          <w:sz w:val="20"/>
          <w:szCs w:val="20"/>
        </w:rPr>
        <w:t>hirate</w:t>
      </w:r>
      <w:proofErr w:type="spellEnd"/>
      <w:r w:rsidR="00725068">
        <w:rPr>
          <w:rFonts w:ascii="Palatino Linotype" w:hAnsi="Palatino Linotype" w:cstheme="majorBidi"/>
          <w:i/>
          <w:iCs/>
          <w:sz w:val="20"/>
          <w:szCs w:val="20"/>
        </w:rPr>
        <w:t xml:space="preserve"> </w:t>
      </w:r>
      <w:proofErr w:type="spellStart"/>
      <w:r w:rsidR="00725068">
        <w:rPr>
          <w:rFonts w:ascii="Palatino Linotype" w:hAnsi="Palatino Linotype" w:cstheme="majorBidi"/>
          <w:i/>
          <w:iCs/>
          <w:sz w:val="20"/>
          <w:szCs w:val="20"/>
        </w:rPr>
        <w:t>Cedid</w:t>
      </w:r>
      <w:proofErr w:type="spellEnd"/>
      <w:r w:rsidR="00725068">
        <w:rPr>
          <w:rFonts w:ascii="Palatino Linotype" w:hAnsi="Palatino Linotype" w:cstheme="majorBidi"/>
          <w:i/>
          <w:iCs/>
          <w:sz w:val="20"/>
          <w:szCs w:val="20"/>
        </w:rPr>
        <w:t xml:space="preserve"> der Tule </w:t>
      </w:r>
      <w:proofErr w:type="spellStart"/>
      <w:r w:rsidR="00725068">
        <w:rPr>
          <w:rFonts w:ascii="Palatino Linotype" w:hAnsi="Palatino Linotype" w:cstheme="majorBidi"/>
          <w:i/>
          <w:iCs/>
          <w:sz w:val="20"/>
          <w:szCs w:val="20"/>
        </w:rPr>
        <w:t>Merzhaye</w:t>
      </w:r>
      <w:proofErr w:type="spellEnd"/>
      <w:r w:rsidR="00725068">
        <w:rPr>
          <w:rFonts w:ascii="Palatino Linotype" w:hAnsi="Palatino Linotype" w:cstheme="majorBidi"/>
          <w:i/>
          <w:iCs/>
          <w:sz w:val="20"/>
          <w:szCs w:val="20"/>
        </w:rPr>
        <w:t xml:space="preserve"> </w:t>
      </w:r>
      <w:r w:rsidR="00725068">
        <w:rPr>
          <w:rFonts w:ascii="Palatino Linotype" w:hAnsi="Palatino Linotype" w:cstheme="majorBidi"/>
          <w:i/>
          <w:iCs/>
          <w:sz w:val="20"/>
          <w:szCs w:val="20"/>
        </w:rPr>
        <w:tab/>
      </w:r>
      <w:proofErr w:type="spellStart"/>
      <w:r w:rsidR="00725068">
        <w:rPr>
          <w:rFonts w:ascii="Palatino Linotype" w:hAnsi="Palatino Linotype" w:cstheme="majorBidi"/>
          <w:i/>
          <w:iCs/>
          <w:sz w:val="20"/>
          <w:szCs w:val="20"/>
        </w:rPr>
        <w:t>C</w:t>
      </w:r>
      <w:r w:rsidR="000F71F1" w:rsidRPr="00725068">
        <w:rPr>
          <w:rFonts w:ascii="Palatino Linotype" w:hAnsi="Palatino Linotype" w:cstheme="majorBidi"/>
          <w:i/>
          <w:iCs/>
          <w:sz w:val="20"/>
          <w:szCs w:val="20"/>
        </w:rPr>
        <w:t>umhuriye</w:t>
      </w:r>
      <w:proofErr w:type="spellEnd"/>
      <w:r w:rsidR="000F71F1" w:rsidRPr="00725068">
        <w:rPr>
          <w:rFonts w:ascii="Palatino Linotype" w:hAnsi="Palatino Linotype" w:cstheme="majorBidi"/>
          <w:i/>
          <w:iCs/>
          <w:sz w:val="20"/>
          <w:szCs w:val="20"/>
        </w:rPr>
        <w:t xml:space="preserve"> İslami İran</w:t>
      </w:r>
      <w:r w:rsidR="000F71F1" w:rsidRPr="00725068">
        <w:rPr>
          <w:rFonts w:ascii="Palatino Linotype" w:hAnsi="Palatino Linotype" w:cstheme="majorBidi"/>
          <w:sz w:val="20"/>
          <w:szCs w:val="20"/>
        </w:rPr>
        <w:t xml:space="preserve">, </w:t>
      </w:r>
      <w:r w:rsidR="007C0A73" w:rsidRPr="00725068">
        <w:rPr>
          <w:rFonts w:ascii="Palatino Linotype" w:hAnsi="Palatino Linotype" w:cstheme="majorBidi"/>
          <w:sz w:val="20"/>
          <w:szCs w:val="20"/>
        </w:rPr>
        <w:t xml:space="preserve">Tahran: </w:t>
      </w:r>
      <w:r w:rsidR="000F71F1" w:rsidRPr="00725068">
        <w:rPr>
          <w:rFonts w:ascii="Palatino Linotype" w:hAnsi="Palatino Linotype" w:cstheme="majorBidi"/>
          <w:sz w:val="20"/>
          <w:szCs w:val="20"/>
        </w:rPr>
        <w:t>Danişkedey</w:t>
      </w:r>
      <w:r w:rsidR="007C0A73" w:rsidRPr="00725068">
        <w:rPr>
          <w:rFonts w:ascii="Palatino Linotype" w:hAnsi="Palatino Linotype" w:cstheme="majorBidi"/>
          <w:sz w:val="20"/>
          <w:szCs w:val="20"/>
        </w:rPr>
        <w:t>e Efseri İmam Hüseyin Yayınları</w:t>
      </w:r>
      <w:r w:rsidR="000F71F1" w:rsidRPr="00725068">
        <w:rPr>
          <w:rFonts w:ascii="Palatino Linotype" w:hAnsi="Palatino Linotype" w:cstheme="majorBidi"/>
          <w:sz w:val="20"/>
          <w:szCs w:val="20"/>
        </w:rPr>
        <w:t>.</w:t>
      </w:r>
    </w:p>
    <w:p w:rsidR="000F71F1" w:rsidRPr="00725068" w:rsidRDefault="000F71F1" w:rsidP="00725068">
      <w:pPr>
        <w:spacing w:after="0" w:line="240" w:lineRule="auto"/>
        <w:jc w:val="both"/>
        <w:rPr>
          <w:rFonts w:ascii="Palatino Linotype" w:hAnsi="Palatino Linotype" w:cstheme="majorBidi"/>
          <w:sz w:val="20"/>
          <w:szCs w:val="20"/>
        </w:rPr>
      </w:pPr>
      <w:proofErr w:type="spellStart"/>
      <w:r w:rsidRPr="00725068">
        <w:rPr>
          <w:rFonts w:ascii="Palatino Linotype" w:hAnsi="Palatino Linotype" w:cstheme="majorBidi"/>
          <w:i/>
          <w:iCs/>
          <w:sz w:val="20"/>
          <w:szCs w:val="20"/>
        </w:rPr>
        <w:t>Muâhedât</w:t>
      </w:r>
      <w:proofErr w:type="spellEnd"/>
      <w:r w:rsidRPr="00725068">
        <w:rPr>
          <w:rFonts w:ascii="Palatino Linotype" w:hAnsi="Palatino Linotype" w:cstheme="majorBidi"/>
          <w:i/>
          <w:iCs/>
          <w:sz w:val="20"/>
          <w:szCs w:val="20"/>
        </w:rPr>
        <w:t xml:space="preserve"> </w:t>
      </w:r>
      <w:proofErr w:type="spellStart"/>
      <w:r w:rsidRPr="00725068">
        <w:rPr>
          <w:rFonts w:ascii="Palatino Linotype" w:hAnsi="Palatino Linotype" w:cstheme="majorBidi"/>
          <w:i/>
          <w:iCs/>
          <w:sz w:val="20"/>
          <w:szCs w:val="20"/>
        </w:rPr>
        <w:t>Mecmuâsı</w:t>
      </w:r>
      <w:proofErr w:type="spellEnd"/>
      <w:r w:rsidRPr="00725068">
        <w:rPr>
          <w:rFonts w:ascii="Palatino Linotype" w:hAnsi="Palatino Linotype" w:cstheme="majorBidi"/>
          <w:sz w:val="20"/>
          <w:szCs w:val="20"/>
        </w:rPr>
        <w:t xml:space="preserve">,  </w:t>
      </w:r>
      <w:r w:rsidR="00296688" w:rsidRPr="00725068">
        <w:rPr>
          <w:rFonts w:ascii="Palatino Linotype" w:hAnsi="Palatino Linotype" w:cstheme="majorBidi"/>
          <w:sz w:val="20"/>
          <w:szCs w:val="20"/>
        </w:rPr>
        <w:t xml:space="preserve">C. </w:t>
      </w:r>
      <w:proofErr w:type="gramStart"/>
      <w:r w:rsidR="00296688" w:rsidRPr="00725068">
        <w:rPr>
          <w:rFonts w:ascii="Palatino Linotype" w:hAnsi="Palatino Linotype" w:cstheme="majorBidi"/>
          <w:sz w:val="20"/>
          <w:szCs w:val="20"/>
        </w:rPr>
        <w:t xml:space="preserve">III ,  </w:t>
      </w:r>
      <w:r w:rsidRPr="00725068">
        <w:rPr>
          <w:rFonts w:ascii="Palatino Linotype" w:hAnsi="Palatino Linotype" w:cstheme="majorBidi"/>
          <w:sz w:val="20"/>
          <w:szCs w:val="20"/>
        </w:rPr>
        <w:t>Türk</w:t>
      </w:r>
      <w:proofErr w:type="gramEnd"/>
      <w:r w:rsidRPr="00725068">
        <w:rPr>
          <w:rFonts w:ascii="Palatino Linotype" w:hAnsi="Palatino Linotype" w:cstheme="majorBidi"/>
          <w:sz w:val="20"/>
          <w:szCs w:val="20"/>
        </w:rPr>
        <w:t xml:space="preserve"> Tarih Kurum Yayınları, Ankara 2008.</w:t>
      </w:r>
    </w:p>
    <w:p w:rsidR="00B068F8" w:rsidRPr="00725068" w:rsidRDefault="00B068F8" w:rsidP="00725068">
      <w:pPr>
        <w:spacing w:after="0" w:line="240" w:lineRule="auto"/>
        <w:jc w:val="both"/>
        <w:rPr>
          <w:rFonts w:ascii="Palatino Linotype" w:hAnsi="Palatino Linotype" w:cstheme="majorBidi"/>
          <w:sz w:val="20"/>
          <w:szCs w:val="20"/>
        </w:rPr>
      </w:pPr>
      <w:r w:rsidRPr="00725068">
        <w:rPr>
          <w:rFonts w:ascii="Palatino Linotype" w:hAnsi="Palatino Linotype" w:cstheme="majorBidi"/>
          <w:sz w:val="20"/>
          <w:szCs w:val="20"/>
        </w:rPr>
        <w:t>MUCANİ, Ali, ARĞUN ÇINAR, Ali</w:t>
      </w:r>
      <w:r w:rsidR="006C49B2" w:rsidRPr="00725068">
        <w:rPr>
          <w:rFonts w:ascii="Palatino Linotype" w:hAnsi="Palatino Linotype" w:cstheme="majorBidi"/>
          <w:sz w:val="20"/>
          <w:szCs w:val="20"/>
        </w:rPr>
        <w:t xml:space="preserve"> (1387)</w:t>
      </w:r>
      <w:r w:rsidRPr="00725068">
        <w:rPr>
          <w:rFonts w:ascii="Palatino Linotype" w:hAnsi="Palatino Linotype" w:cstheme="majorBidi"/>
          <w:sz w:val="20"/>
          <w:szCs w:val="20"/>
        </w:rPr>
        <w:t xml:space="preserve">, </w:t>
      </w:r>
      <w:proofErr w:type="spellStart"/>
      <w:r w:rsidRPr="00725068">
        <w:rPr>
          <w:rFonts w:ascii="Palatino Linotype" w:hAnsi="Palatino Linotype" w:cstheme="majorBidi"/>
          <w:sz w:val="20"/>
          <w:szCs w:val="20"/>
        </w:rPr>
        <w:t>Esnadı</w:t>
      </w:r>
      <w:proofErr w:type="spellEnd"/>
      <w:r w:rsidRPr="00725068">
        <w:rPr>
          <w:rFonts w:ascii="Palatino Linotype" w:hAnsi="Palatino Linotype" w:cstheme="majorBidi"/>
          <w:sz w:val="20"/>
          <w:szCs w:val="20"/>
        </w:rPr>
        <w:t xml:space="preserve"> Sultani (</w:t>
      </w:r>
      <w:proofErr w:type="spellStart"/>
      <w:r w:rsidRPr="00725068">
        <w:rPr>
          <w:rFonts w:ascii="Palatino Linotype" w:hAnsi="Palatino Linotype" w:cstheme="majorBidi"/>
          <w:sz w:val="20"/>
          <w:szCs w:val="20"/>
        </w:rPr>
        <w:t>Esnadı</w:t>
      </w:r>
      <w:proofErr w:type="spellEnd"/>
      <w:r w:rsidRPr="00725068">
        <w:rPr>
          <w:rFonts w:ascii="Palatino Linotype" w:hAnsi="Palatino Linotype" w:cstheme="majorBidi"/>
          <w:sz w:val="20"/>
          <w:szCs w:val="20"/>
        </w:rPr>
        <w:t xml:space="preserve"> Arşi</w:t>
      </w:r>
      <w:r w:rsidR="006C49B2" w:rsidRPr="00725068">
        <w:rPr>
          <w:rFonts w:ascii="Palatino Linotype" w:hAnsi="Palatino Linotype" w:cstheme="majorBidi"/>
          <w:sz w:val="20"/>
          <w:szCs w:val="20"/>
        </w:rPr>
        <w:t xml:space="preserve">vi Osmanlı </w:t>
      </w:r>
      <w:proofErr w:type="spellStart"/>
      <w:r w:rsidR="00725068">
        <w:rPr>
          <w:rFonts w:ascii="Palatino Linotype" w:hAnsi="Palatino Linotype" w:cstheme="majorBidi"/>
          <w:sz w:val="20"/>
          <w:szCs w:val="20"/>
        </w:rPr>
        <w:t>Derbareye</w:t>
      </w:r>
      <w:proofErr w:type="spellEnd"/>
      <w:r w:rsidR="00725068">
        <w:rPr>
          <w:rFonts w:ascii="Palatino Linotype" w:hAnsi="Palatino Linotype" w:cstheme="majorBidi"/>
          <w:sz w:val="20"/>
          <w:szCs w:val="20"/>
        </w:rPr>
        <w:t xml:space="preserve"> İran), </w:t>
      </w:r>
      <w:r w:rsidR="00725068">
        <w:rPr>
          <w:rFonts w:ascii="Palatino Linotype" w:hAnsi="Palatino Linotype" w:cstheme="majorBidi"/>
          <w:sz w:val="20"/>
          <w:szCs w:val="20"/>
        </w:rPr>
        <w:tab/>
      </w:r>
      <w:proofErr w:type="spellStart"/>
      <w:r w:rsidR="00725068">
        <w:rPr>
          <w:rFonts w:ascii="Palatino Linotype" w:hAnsi="Palatino Linotype" w:cstheme="majorBidi"/>
          <w:sz w:val="20"/>
          <w:szCs w:val="20"/>
        </w:rPr>
        <w:t>Q</w:t>
      </w:r>
      <w:r w:rsidR="006C49B2" w:rsidRPr="00725068">
        <w:rPr>
          <w:rFonts w:ascii="Palatino Linotype" w:hAnsi="Palatino Linotype" w:cstheme="majorBidi"/>
          <w:sz w:val="20"/>
          <w:szCs w:val="20"/>
        </w:rPr>
        <w:t>um</w:t>
      </w:r>
      <w:proofErr w:type="spellEnd"/>
      <w:r w:rsidR="006C49B2" w:rsidRPr="00725068">
        <w:rPr>
          <w:rFonts w:ascii="Palatino Linotype" w:hAnsi="Palatino Linotype" w:cstheme="majorBidi"/>
          <w:sz w:val="20"/>
          <w:szCs w:val="20"/>
        </w:rPr>
        <w:t>.</w:t>
      </w:r>
      <w:r w:rsidR="0071139D" w:rsidRPr="00725068">
        <w:rPr>
          <w:rFonts w:ascii="Palatino Linotype" w:hAnsi="Palatino Linotype" w:cstheme="majorBidi"/>
          <w:sz w:val="20"/>
          <w:szCs w:val="20"/>
        </w:rPr>
        <w:t xml:space="preserve">  </w:t>
      </w:r>
    </w:p>
    <w:p w:rsidR="000F71F1" w:rsidRPr="00725068" w:rsidRDefault="00BA0399" w:rsidP="00725068">
      <w:pPr>
        <w:spacing w:after="0" w:line="240" w:lineRule="auto"/>
        <w:jc w:val="both"/>
        <w:rPr>
          <w:rFonts w:ascii="Palatino Linotype" w:hAnsi="Palatino Linotype" w:cstheme="majorBidi"/>
          <w:sz w:val="20"/>
          <w:szCs w:val="20"/>
        </w:rPr>
      </w:pPr>
      <w:r w:rsidRPr="00725068">
        <w:rPr>
          <w:rFonts w:ascii="Palatino Linotype" w:hAnsi="Palatino Linotype" w:cstheme="majorBidi"/>
          <w:sz w:val="20"/>
          <w:szCs w:val="20"/>
        </w:rPr>
        <w:t xml:space="preserve">SEPEHR, </w:t>
      </w:r>
      <w:r w:rsidR="000F71F1" w:rsidRPr="00725068">
        <w:rPr>
          <w:rFonts w:ascii="Palatino Linotype" w:hAnsi="Palatino Linotype" w:cstheme="majorBidi"/>
          <w:sz w:val="20"/>
          <w:szCs w:val="20"/>
        </w:rPr>
        <w:t xml:space="preserve">Muhammed </w:t>
      </w:r>
      <w:proofErr w:type="spellStart"/>
      <w:r w:rsidR="000F71F1" w:rsidRPr="00725068">
        <w:rPr>
          <w:rFonts w:ascii="Palatino Linotype" w:hAnsi="Palatino Linotype" w:cstheme="majorBidi"/>
          <w:sz w:val="20"/>
          <w:szCs w:val="20"/>
        </w:rPr>
        <w:t>Taki</w:t>
      </w:r>
      <w:proofErr w:type="spellEnd"/>
      <w:r w:rsidR="00536EDD" w:rsidRPr="00725068">
        <w:rPr>
          <w:rFonts w:ascii="Palatino Linotype" w:hAnsi="Palatino Linotype" w:cstheme="majorBidi"/>
          <w:sz w:val="20"/>
          <w:szCs w:val="20"/>
        </w:rPr>
        <w:t xml:space="preserve"> (1377)</w:t>
      </w:r>
      <w:r w:rsidR="000F71F1" w:rsidRPr="00725068">
        <w:rPr>
          <w:rFonts w:ascii="Palatino Linotype" w:hAnsi="Palatino Linotype" w:cstheme="majorBidi"/>
          <w:sz w:val="20"/>
          <w:szCs w:val="20"/>
        </w:rPr>
        <w:t xml:space="preserve">, </w:t>
      </w:r>
      <w:proofErr w:type="spellStart"/>
      <w:r w:rsidR="000F71F1" w:rsidRPr="00725068">
        <w:rPr>
          <w:rFonts w:ascii="Palatino Linotype" w:hAnsi="Palatino Linotype" w:cstheme="majorBidi"/>
          <w:i/>
          <w:iCs/>
          <w:sz w:val="20"/>
          <w:szCs w:val="20"/>
        </w:rPr>
        <w:t>Nasihü’l</w:t>
      </w:r>
      <w:proofErr w:type="spellEnd"/>
      <w:r w:rsidR="000F71F1" w:rsidRPr="00725068">
        <w:rPr>
          <w:rFonts w:ascii="Palatino Linotype" w:hAnsi="Palatino Linotype" w:cstheme="majorBidi"/>
          <w:i/>
          <w:iCs/>
          <w:sz w:val="20"/>
          <w:szCs w:val="20"/>
        </w:rPr>
        <w:t xml:space="preserve"> </w:t>
      </w:r>
      <w:proofErr w:type="spellStart"/>
      <w:r w:rsidR="000F71F1" w:rsidRPr="00725068">
        <w:rPr>
          <w:rFonts w:ascii="Palatino Linotype" w:hAnsi="Palatino Linotype" w:cstheme="majorBidi"/>
          <w:i/>
          <w:iCs/>
          <w:sz w:val="20"/>
          <w:szCs w:val="20"/>
        </w:rPr>
        <w:t>Tevarih</w:t>
      </w:r>
      <w:proofErr w:type="spellEnd"/>
      <w:r w:rsidR="000F71F1" w:rsidRPr="00725068">
        <w:rPr>
          <w:rFonts w:ascii="Palatino Linotype" w:hAnsi="Palatino Linotype" w:cstheme="majorBidi"/>
          <w:sz w:val="20"/>
          <w:szCs w:val="20"/>
        </w:rPr>
        <w:t xml:space="preserve">, </w:t>
      </w:r>
      <w:proofErr w:type="spellStart"/>
      <w:r w:rsidR="000F71F1" w:rsidRPr="00725068">
        <w:rPr>
          <w:rFonts w:ascii="Palatino Linotype" w:hAnsi="Palatino Linotype" w:cstheme="majorBidi"/>
          <w:sz w:val="20"/>
          <w:szCs w:val="20"/>
        </w:rPr>
        <w:t>Teshih</w:t>
      </w:r>
      <w:proofErr w:type="spellEnd"/>
      <w:r w:rsidR="000F71F1" w:rsidRPr="00725068">
        <w:rPr>
          <w:rFonts w:ascii="Palatino Linotype" w:hAnsi="Palatino Linotype" w:cstheme="majorBidi"/>
          <w:sz w:val="20"/>
          <w:szCs w:val="20"/>
        </w:rPr>
        <w:t xml:space="preserve"> </w:t>
      </w:r>
      <w:proofErr w:type="spellStart"/>
      <w:r w:rsidR="000F71F1" w:rsidRPr="00725068">
        <w:rPr>
          <w:rFonts w:ascii="Palatino Linotype" w:hAnsi="Palatino Linotype" w:cstheme="majorBidi"/>
          <w:sz w:val="20"/>
          <w:szCs w:val="20"/>
        </w:rPr>
        <w:t>Cemşid</w:t>
      </w:r>
      <w:proofErr w:type="spellEnd"/>
      <w:r w:rsidR="000F71F1" w:rsidRPr="00725068">
        <w:rPr>
          <w:rFonts w:ascii="Palatino Linotype" w:hAnsi="Palatino Linotype" w:cstheme="majorBidi"/>
          <w:sz w:val="20"/>
          <w:szCs w:val="20"/>
        </w:rPr>
        <w:t xml:space="preserve"> </w:t>
      </w:r>
      <w:proofErr w:type="spellStart"/>
      <w:r w:rsidR="000F71F1" w:rsidRPr="00725068">
        <w:rPr>
          <w:rFonts w:ascii="Palatino Linotype" w:hAnsi="Palatino Linotype" w:cstheme="majorBidi"/>
          <w:sz w:val="20"/>
          <w:szCs w:val="20"/>
        </w:rPr>
        <w:t>Kianfer</w:t>
      </w:r>
      <w:proofErr w:type="spellEnd"/>
      <w:r w:rsidR="000F71F1" w:rsidRPr="00725068">
        <w:rPr>
          <w:rFonts w:ascii="Palatino Linotype" w:hAnsi="Palatino Linotype" w:cstheme="majorBidi"/>
          <w:sz w:val="20"/>
          <w:szCs w:val="20"/>
        </w:rPr>
        <w:t xml:space="preserve"> </w:t>
      </w:r>
      <w:r w:rsidR="00296688" w:rsidRPr="00725068">
        <w:rPr>
          <w:rFonts w:ascii="Palatino Linotype" w:hAnsi="Palatino Linotype" w:cstheme="majorBidi"/>
          <w:sz w:val="20"/>
          <w:szCs w:val="20"/>
        </w:rPr>
        <w:t>C.II</w:t>
      </w:r>
      <w:r w:rsidR="000F71F1" w:rsidRPr="00725068">
        <w:rPr>
          <w:rFonts w:ascii="Palatino Linotype" w:hAnsi="Palatino Linotype" w:cstheme="majorBidi"/>
          <w:sz w:val="20"/>
          <w:szCs w:val="20"/>
        </w:rPr>
        <w:t xml:space="preserve">, </w:t>
      </w:r>
      <w:r w:rsidR="00725068">
        <w:rPr>
          <w:rFonts w:ascii="Palatino Linotype" w:hAnsi="Palatino Linotype" w:cstheme="majorBidi"/>
          <w:sz w:val="20"/>
          <w:szCs w:val="20"/>
        </w:rPr>
        <w:t xml:space="preserve">Tahran: Esatir </w:t>
      </w:r>
      <w:r w:rsidR="00725068">
        <w:rPr>
          <w:rFonts w:ascii="Palatino Linotype" w:hAnsi="Palatino Linotype" w:cstheme="majorBidi"/>
          <w:sz w:val="20"/>
          <w:szCs w:val="20"/>
        </w:rPr>
        <w:tab/>
        <w:t>Y</w:t>
      </w:r>
      <w:r w:rsidR="00536EDD" w:rsidRPr="00725068">
        <w:rPr>
          <w:rFonts w:ascii="Palatino Linotype" w:hAnsi="Palatino Linotype" w:cstheme="majorBidi"/>
          <w:sz w:val="20"/>
          <w:szCs w:val="20"/>
        </w:rPr>
        <w:t>ayınları</w:t>
      </w:r>
      <w:r w:rsidR="000F71F1" w:rsidRPr="00725068">
        <w:rPr>
          <w:rFonts w:ascii="Palatino Linotype" w:hAnsi="Palatino Linotype" w:cstheme="majorBidi"/>
          <w:sz w:val="20"/>
          <w:szCs w:val="20"/>
        </w:rPr>
        <w:t>.</w:t>
      </w:r>
    </w:p>
    <w:p w:rsidR="000F71F1" w:rsidRPr="00725068" w:rsidRDefault="00BA0399" w:rsidP="00725068">
      <w:pPr>
        <w:spacing w:after="0" w:line="240" w:lineRule="auto"/>
        <w:jc w:val="both"/>
        <w:rPr>
          <w:rFonts w:ascii="Palatino Linotype" w:hAnsi="Palatino Linotype" w:cstheme="majorBidi"/>
          <w:sz w:val="20"/>
          <w:szCs w:val="20"/>
        </w:rPr>
      </w:pPr>
      <w:r w:rsidRPr="00725068">
        <w:rPr>
          <w:rFonts w:ascii="Palatino Linotype" w:hAnsi="Palatino Linotype" w:cstheme="majorBidi"/>
          <w:sz w:val="20"/>
          <w:szCs w:val="20"/>
        </w:rPr>
        <w:t>NASİRİ,</w:t>
      </w:r>
      <w:r w:rsidR="000F71F1" w:rsidRPr="00725068">
        <w:rPr>
          <w:rFonts w:ascii="Palatino Linotype" w:hAnsi="Palatino Linotype" w:cstheme="majorBidi"/>
          <w:sz w:val="20"/>
          <w:szCs w:val="20"/>
        </w:rPr>
        <w:t xml:space="preserve"> Muhammed </w:t>
      </w:r>
      <w:proofErr w:type="spellStart"/>
      <w:r w:rsidR="000F71F1" w:rsidRPr="00725068">
        <w:rPr>
          <w:rFonts w:ascii="Palatino Linotype" w:hAnsi="Palatino Linotype" w:cstheme="majorBidi"/>
          <w:sz w:val="20"/>
          <w:szCs w:val="20"/>
        </w:rPr>
        <w:t>Riza</w:t>
      </w:r>
      <w:proofErr w:type="spellEnd"/>
      <w:r w:rsidR="00E81BB5" w:rsidRPr="00725068">
        <w:rPr>
          <w:rFonts w:ascii="Palatino Linotype" w:hAnsi="Palatino Linotype" w:cstheme="majorBidi"/>
          <w:sz w:val="20"/>
          <w:szCs w:val="20"/>
        </w:rPr>
        <w:t xml:space="preserve"> (1368)</w:t>
      </w:r>
      <w:r w:rsidR="000F71F1" w:rsidRPr="00725068">
        <w:rPr>
          <w:rFonts w:ascii="Palatino Linotype" w:hAnsi="Palatino Linotype" w:cstheme="majorBidi"/>
          <w:sz w:val="20"/>
          <w:szCs w:val="20"/>
        </w:rPr>
        <w:t xml:space="preserve">, </w:t>
      </w:r>
      <w:proofErr w:type="spellStart"/>
      <w:r w:rsidR="000F71F1" w:rsidRPr="00725068">
        <w:rPr>
          <w:rFonts w:ascii="Palatino Linotype" w:hAnsi="Palatino Linotype" w:cstheme="majorBidi"/>
          <w:i/>
          <w:iCs/>
          <w:sz w:val="20"/>
          <w:szCs w:val="20"/>
        </w:rPr>
        <w:t>Esnad</w:t>
      </w:r>
      <w:proofErr w:type="spellEnd"/>
      <w:r w:rsidR="000F71F1" w:rsidRPr="00725068">
        <w:rPr>
          <w:rFonts w:ascii="Palatino Linotype" w:hAnsi="Palatino Linotype" w:cstheme="majorBidi"/>
          <w:i/>
          <w:iCs/>
          <w:sz w:val="20"/>
          <w:szCs w:val="20"/>
        </w:rPr>
        <w:t xml:space="preserve"> ve </w:t>
      </w:r>
      <w:proofErr w:type="spellStart"/>
      <w:r w:rsidR="000F71F1" w:rsidRPr="00725068">
        <w:rPr>
          <w:rFonts w:ascii="Palatino Linotype" w:hAnsi="Palatino Linotype" w:cstheme="majorBidi"/>
          <w:i/>
          <w:iCs/>
          <w:sz w:val="20"/>
          <w:szCs w:val="20"/>
        </w:rPr>
        <w:t>Mukatebate</w:t>
      </w:r>
      <w:proofErr w:type="spellEnd"/>
      <w:r w:rsidR="000F71F1" w:rsidRPr="00725068">
        <w:rPr>
          <w:rFonts w:ascii="Palatino Linotype" w:hAnsi="Palatino Linotype" w:cstheme="majorBidi"/>
          <w:i/>
          <w:iCs/>
          <w:sz w:val="20"/>
          <w:szCs w:val="20"/>
        </w:rPr>
        <w:t xml:space="preserve"> Tarihi İran </w:t>
      </w:r>
      <w:proofErr w:type="spellStart"/>
      <w:r w:rsidR="00330E20" w:rsidRPr="00725068">
        <w:rPr>
          <w:rFonts w:ascii="Palatino Linotype" w:hAnsi="Palatino Linotype" w:cstheme="majorBidi"/>
          <w:i/>
          <w:iCs/>
          <w:sz w:val="20"/>
          <w:szCs w:val="20"/>
        </w:rPr>
        <w:t>Kaçar</w:t>
      </w:r>
      <w:r w:rsidR="000F71F1" w:rsidRPr="00725068">
        <w:rPr>
          <w:rFonts w:ascii="Palatino Linotype" w:hAnsi="Palatino Linotype" w:cstheme="majorBidi"/>
          <w:i/>
          <w:iCs/>
          <w:sz w:val="20"/>
          <w:szCs w:val="20"/>
        </w:rPr>
        <w:t>iye</w:t>
      </w:r>
      <w:proofErr w:type="spellEnd"/>
      <w:r w:rsidR="000F71F1" w:rsidRPr="00725068">
        <w:rPr>
          <w:rFonts w:ascii="Palatino Linotype" w:hAnsi="Palatino Linotype" w:cstheme="majorBidi"/>
          <w:sz w:val="20"/>
          <w:szCs w:val="20"/>
        </w:rPr>
        <w:t xml:space="preserve">, </w:t>
      </w:r>
      <w:r w:rsidR="00296688" w:rsidRPr="00725068">
        <w:rPr>
          <w:rFonts w:ascii="Palatino Linotype" w:hAnsi="Palatino Linotype" w:cstheme="majorBidi"/>
          <w:sz w:val="20"/>
          <w:szCs w:val="20"/>
        </w:rPr>
        <w:t>C.II</w:t>
      </w:r>
      <w:r w:rsidR="000F71F1" w:rsidRPr="00725068">
        <w:rPr>
          <w:rFonts w:ascii="Palatino Linotype" w:hAnsi="Palatino Linotype" w:cstheme="majorBidi"/>
          <w:sz w:val="20"/>
          <w:szCs w:val="20"/>
        </w:rPr>
        <w:t xml:space="preserve">, Belge Numarası 80, </w:t>
      </w:r>
      <w:r w:rsidR="00725068">
        <w:rPr>
          <w:rFonts w:ascii="Palatino Linotype" w:hAnsi="Palatino Linotype" w:cstheme="majorBidi"/>
          <w:sz w:val="20"/>
          <w:szCs w:val="20"/>
        </w:rPr>
        <w:tab/>
        <w:t>T</w:t>
      </w:r>
      <w:r w:rsidR="00E81BB5" w:rsidRPr="00725068">
        <w:rPr>
          <w:rFonts w:ascii="Palatino Linotype" w:hAnsi="Palatino Linotype" w:cstheme="majorBidi"/>
          <w:sz w:val="20"/>
          <w:szCs w:val="20"/>
        </w:rPr>
        <w:t xml:space="preserve">ahran: </w:t>
      </w:r>
      <w:proofErr w:type="spellStart"/>
      <w:r w:rsidR="000F71F1" w:rsidRPr="00725068">
        <w:rPr>
          <w:rFonts w:ascii="Palatino Linotype" w:hAnsi="Palatino Linotype" w:cstheme="majorBidi"/>
          <w:sz w:val="20"/>
          <w:szCs w:val="20"/>
        </w:rPr>
        <w:t>Keyhan</w:t>
      </w:r>
      <w:proofErr w:type="spellEnd"/>
      <w:r w:rsidR="000F71F1" w:rsidRPr="00725068">
        <w:rPr>
          <w:rFonts w:ascii="Palatino Linotype" w:hAnsi="Palatino Linotype" w:cstheme="majorBidi"/>
          <w:sz w:val="20"/>
          <w:szCs w:val="20"/>
        </w:rPr>
        <w:t xml:space="preserve"> Yayınları</w:t>
      </w:r>
      <w:proofErr w:type="gramStart"/>
      <w:r w:rsidR="000F71F1" w:rsidRPr="00725068">
        <w:rPr>
          <w:rFonts w:ascii="Palatino Linotype" w:hAnsi="Palatino Linotype" w:cstheme="majorBidi"/>
          <w:sz w:val="20"/>
          <w:szCs w:val="20"/>
        </w:rPr>
        <w:t>,.</w:t>
      </w:r>
      <w:proofErr w:type="gramEnd"/>
    </w:p>
    <w:p w:rsidR="000F71F1" w:rsidRPr="00725068" w:rsidRDefault="00BA0399" w:rsidP="00725068">
      <w:pPr>
        <w:spacing w:after="0" w:line="240" w:lineRule="auto"/>
        <w:jc w:val="both"/>
        <w:rPr>
          <w:rFonts w:ascii="Palatino Linotype" w:hAnsi="Palatino Linotype" w:cstheme="majorBidi"/>
          <w:sz w:val="20"/>
          <w:szCs w:val="20"/>
        </w:rPr>
      </w:pPr>
      <w:r w:rsidRPr="00725068">
        <w:rPr>
          <w:rFonts w:ascii="Palatino Linotype" w:hAnsi="Palatino Linotype" w:cstheme="majorBidi"/>
          <w:sz w:val="20"/>
          <w:szCs w:val="20"/>
        </w:rPr>
        <w:t>NAVAYİ, Abdu</w:t>
      </w:r>
      <w:r w:rsidR="000F71F1" w:rsidRPr="00725068">
        <w:rPr>
          <w:rFonts w:ascii="Palatino Linotype" w:hAnsi="Palatino Linotype" w:cstheme="majorBidi"/>
          <w:sz w:val="20"/>
          <w:szCs w:val="20"/>
        </w:rPr>
        <w:t>l Hosein</w:t>
      </w:r>
      <w:r w:rsidR="005C275F" w:rsidRPr="00725068">
        <w:rPr>
          <w:rFonts w:ascii="Palatino Linotype" w:hAnsi="Palatino Linotype" w:cstheme="majorBidi"/>
          <w:sz w:val="20"/>
          <w:szCs w:val="20"/>
        </w:rPr>
        <w:t xml:space="preserve"> (1366)</w:t>
      </w:r>
      <w:r w:rsidR="000F71F1" w:rsidRPr="00725068">
        <w:rPr>
          <w:rFonts w:ascii="Palatino Linotype" w:hAnsi="Palatino Linotype" w:cstheme="majorBidi"/>
          <w:sz w:val="20"/>
          <w:szCs w:val="20"/>
        </w:rPr>
        <w:t xml:space="preserve">,  </w:t>
      </w:r>
      <w:r w:rsidR="000F71F1" w:rsidRPr="00725068">
        <w:rPr>
          <w:rFonts w:ascii="Palatino Linotype" w:hAnsi="Palatino Linotype" w:cstheme="majorBidi"/>
          <w:i/>
          <w:iCs/>
          <w:sz w:val="20"/>
          <w:szCs w:val="20"/>
        </w:rPr>
        <w:t>İran ve Cehan ez Moğol tâ Kacâriye</w:t>
      </w:r>
      <w:r w:rsidR="000F71F1" w:rsidRPr="00725068">
        <w:rPr>
          <w:rFonts w:ascii="Palatino Linotype" w:hAnsi="Palatino Linotype" w:cstheme="majorBidi"/>
          <w:sz w:val="20"/>
          <w:szCs w:val="20"/>
        </w:rPr>
        <w:t>, Tehran.</w:t>
      </w:r>
    </w:p>
    <w:p w:rsidR="000F71F1" w:rsidRPr="00725068" w:rsidRDefault="00BA0399" w:rsidP="00725068">
      <w:pPr>
        <w:spacing w:after="0" w:line="240" w:lineRule="auto"/>
        <w:jc w:val="both"/>
        <w:rPr>
          <w:rFonts w:ascii="Palatino Linotype" w:hAnsi="Palatino Linotype" w:cstheme="majorBidi"/>
          <w:sz w:val="20"/>
          <w:szCs w:val="20"/>
        </w:rPr>
      </w:pPr>
      <w:r w:rsidRPr="00725068">
        <w:rPr>
          <w:rFonts w:ascii="Palatino Linotype" w:hAnsi="Palatino Linotype" w:cstheme="majorBidi"/>
          <w:sz w:val="20"/>
          <w:szCs w:val="20"/>
        </w:rPr>
        <w:t>NAVAYİ,</w:t>
      </w:r>
      <w:r w:rsidR="000F71F1" w:rsidRPr="00725068">
        <w:rPr>
          <w:rFonts w:ascii="Palatino Linotype" w:hAnsi="Palatino Linotype" w:cstheme="majorBidi"/>
          <w:sz w:val="20"/>
          <w:szCs w:val="20"/>
        </w:rPr>
        <w:t xml:space="preserve"> Abdul Huseyin</w:t>
      </w:r>
      <w:r w:rsidR="00107CA4" w:rsidRPr="00725068">
        <w:rPr>
          <w:rFonts w:ascii="Palatino Linotype" w:hAnsi="Palatino Linotype" w:cstheme="majorBidi"/>
          <w:sz w:val="20"/>
          <w:szCs w:val="20"/>
        </w:rPr>
        <w:t xml:space="preserve"> (1370)</w:t>
      </w:r>
      <w:r w:rsidR="000F71F1" w:rsidRPr="00725068">
        <w:rPr>
          <w:rFonts w:ascii="Palatino Linotype" w:hAnsi="Palatino Linotype" w:cstheme="majorBidi"/>
          <w:sz w:val="20"/>
          <w:szCs w:val="20"/>
        </w:rPr>
        <w:t xml:space="preserve">, İran ve Cahan az Moğol ta </w:t>
      </w:r>
      <w:proofErr w:type="spellStart"/>
      <w:r w:rsidR="00330E20" w:rsidRPr="00725068">
        <w:rPr>
          <w:rFonts w:ascii="Palatino Linotype" w:hAnsi="Palatino Linotype" w:cstheme="majorBidi"/>
          <w:sz w:val="20"/>
          <w:szCs w:val="20"/>
        </w:rPr>
        <w:t>Kaçar</w:t>
      </w:r>
      <w:r w:rsidR="00296688" w:rsidRPr="00725068">
        <w:rPr>
          <w:rFonts w:ascii="Palatino Linotype" w:hAnsi="Palatino Linotype" w:cstheme="majorBidi"/>
          <w:sz w:val="20"/>
          <w:szCs w:val="20"/>
        </w:rPr>
        <w:t>iye</w:t>
      </w:r>
      <w:proofErr w:type="spellEnd"/>
      <w:r w:rsidR="00296688" w:rsidRPr="00725068">
        <w:rPr>
          <w:rFonts w:ascii="Palatino Linotype" w:hAnsi="Palatino Linotype" w:cstheme="majorBidi"/>
          <w:sz w:val="20"/>
          <w:szCs w:val="20"/>
        </w:rPr>
        <w:t>,</w:t>
      </w:r>
      <w:r w:rsidR="000F71F1" w:rsidRPr="00725068">
        <w:rPr>
          <w:rFonts w:ascii="Palatino Linotype" w:hAnsi="Palatino Linotype" w:cstheme="majorBidi"/>
          <w:sz w:val="20"/>
          <w:szCs w:val="20"/>
        </w:rPr>
        <w:t xml:space="preserve"> </w:t>
      </w:r>
      <w:r w:rsidR="00296688" w:rsidRPr="00725068">
        <w:rPr>
          <w:rFonts w:ascii="Palatino Linotype" w:hAnsi="Palatino Linotype" w:cstheme="majorBidi"/>
          <w:sz w:val="20"/>
          <w:szCs w:val="20"/>
        </w:rPr>
        <w:t>C. II</w:t>
      </w:r>
      <w:r w:rsidR="000F71F1" w:rsidRPr="00725068">
        <w:rPr>
          <w:rFonts w:ascii="Palatino Linotype" w:hAnsi="Palatino Linotype" w:cstheme="majorBidi"/>
          <w:sz w:val="20"/>
          <w:szCs w:val="20"/>
        </w:rPr>
        <w:t xml:space="preserve">, </w:t>
      </w:r>
      <w:r w:rsidR="00725068">
        <w:rPr>
          <w:rFonts w:ascii="Palatino Linotype" w:hAnsi="Palatino Linotype" w:cstheme="majorBidi"/>
          <w:sz w:val="20"/>
          <w:szCs w:val="20"/>
        </w:rPr>
        <w:t xml:space="preserve">tahran: </w:t>
      </w:r>
      <w:proofErr w:type="spellStart"/>
      <w:r w:rsidR="00725068">
        <w:rPr>
          <w:rFonts w:ascii="Palatino Linotype" w:hAnsi="Palatino Linotype" w:cstheme="majorBidi"/>
          <w:sz w:val="20"/>
          <w:szCs w:val="20"/>
        </w:rPr>
        <w:t>Homa</w:t>
      </w:r>
      <w:proofErr w:type="spellEnd"/>
      <w:r w:rsidR="00725068">
        <w:rPr>
          <w:rFonts w:ascii="Palatino Linotype" w:hAnsi="Palatino Linotype" w:cstheme="majorBidi"/>
          <w:sz w:val="20"/>
          <w:szCs w:val="20"/>
        </w:rPr>
        <w:t xml:space="preserve"> </w:t>
      </w:r>
      <w:r w:rsidR="00725068">
        <w:rPr>
          <w:rFonts w:ascii="Palatino Linotype" w:hAnsi="Palatino Linotype" w:cstheme="majorBidi"/>
          <w:sz w:val="20"/>
          <w:szCs w:val="20"/>
        </w:rPr>
        <w:tab/>
        <w:t>Y</w:t>
      </w:r>
      <w:r w:rsidR="006D6840" w:rsidRPr="00725068">
        <w:rPr>
          <w:rFonts w:ascii="Palatino Linotype" w:hAnsi="Palatino Linotype" w:cstheme="majorBidi"/>
          <w:sz w:val="20"/>
          <w:szCs w:val="20"/>
        </w:rPr>
        <w:t>ayınları.</w:t>
      </w:r>
    </w:p>
    <w:p w:rsidR="000F71F1" w:rsidRPr="00725068" w:rsidRDefault="00BA0399" w:rsidP="00725068">
      <w:pPr>
        <w:spacing w:after="0" w:line="240" w:lineRule="auto"/>
        <w:jc w:val="both"/>
        <w:rPr>
          <w:rFonts w:ascii="Palatino Linotype" w:hAnsi="Palatino Linotype" w:cstheme="majorBidi"/>
          <w:sz w:val="20"/>
          <w:szCs w:val="20"/>
        </w:rPr>
      </w:pPr>
      <w:r w:rsidRPr="00725068">
        <w:rPr>
          <w:rFonts w:ascii="Palatino Linotype" w:hAnsi="Palatino Linotype" w:cstheme="majorBidi"/>
          <w:sz w:val="20"/>
          <w:szCs w:val="20"/>
        </w:rPr>
        <w:t>NURİ,</w:t>
      </w:r>
      <w:r w:rsidR="000F71F1" w:rsidRPr="00725068">
        <w:rPr>
          <w:rFonts w:ascii="Palatino Linotype" w:hAnsi="Palatino Linotype" w:cstheme="majorBidi"/>
          <w:sz w:val="20"/>
          <w:szCs w:val="20"/>
        </w:rPr>
        <w:t xml:space="preserve"> Paşa Mustafa</w:t>
      </w:r>
      <w:r w:rsidR="006D6840" w:rsidRPr="00725068">
        <w:rPr>
          <w:rFonts w:ascii="Palatino Linotype" w:hAnsi="Palatino Linotype" w:cstheme="majorBidi"/>
          <w:sz w:val="20"/>
          <w:szCs w:val="20"/>
        </w:rPr>
        <w:t xml:space="preserve"> (1987)</w:t>
      </w:r>
      <w:r w:rsidR="000F71F1" w:rsidRPr="00725068">
        <w:rPr>
          <w:rFonts w:ascii="Palatino Linotype" w:hAnsi="Palatino Linotype" w:cstheme="majorBidi"/>
          <w:sz w:val="20"/>
          <w:szCs w:val="20"/>
        </w:rPr>
        <w:t xml:space="preserve">, </w:t>
      </w:r>
      <w:r w:rsidR="000F71F1" w:rsidRPr="00725068">
        <w:rPr>
          <w:rFonts w:ascii="Palatino Linotype" w:hAnsi="Palatino Linotype" w:cstheme="majorBidi"/>
          <w:i/>
          <w:iCs/>
          <w:sz w:val="20"/>
          <w:szCs w:val="20"/>
        </w:rPr>
        <w:t>Netayic Ül- Vukuat, Kurumları ve Örgütleriyle Osmanlı Tarihi</w:t>
      </w:r>
      <w:r w:rsidR="00725068">
        <w:rPr>
          <w:rFonts w:ascii="Palatino Linotype" w:hAnsi="Palatino Linotype" w:cstheme="majorBidi"/>
          <w:sz w:val="20"/>
          <w:szCs w:val="20"/>
        </w:rPr>
        <w:t xml:space="preserve">, C. I ve II, </w:t>
      </w:r>
      <w:r w:rsidR="00725068">
        <w:rPr>
          <w:rFonts w:ascii="Palatino Linotype" w:hAnsi="Palatino Linotype" w:cstheme="majorBidi"/>
          <w:sz w:val="20"/>
          <w:szCs w:val="20"/>
        </w:rPr>
        <w:tab/>
        <w:t>s</w:t>
      </w:r>
      <w:r w:rsidR="000F71F1" w:rsidRPr="00725068">
        <w:rPr>
          <w:rFonts w:ascii="Palatino Linotype" w:hAnsi="Palatino Linotype" w:cstheme="majorBidi"/>
          <w:sz w:val="20"/>
          <w:szCs w:val="20"/>
        </w:rPr>
        <w:t xml:space="preserve">adeleştirmiş Neşet Çağatay, </w:t>
      </w:r>
      <w:r w:rsidR="006D6840" w:rsidRPr="00725068">
        <w:rPr>
          <w:rFonts w:ascii="Palatino Linotype" w:hAnsi="Palatino Linotype" w:cstheme="majorBidi"/>
          <w:sz w:val="20"/>
          <w:szCs w:val="20"/>
        </w:rPr>
        <w:t xml:space="preserve">Ankara: </w:t>
      </w:r>
      <w:r w:rsidR="000F71F1" w:rsidRPr="00725068">
        <w:rPr>
          <w:rFonts w:ascii="Palatino Linotype" w:hAnsi="Palatino Linotype" w:cstheme="majorBidi"/>
          <w:sz w:val="20"/>
          <w:szCs w:val="20"/>
        </w:rPr>
        <w:t>Türk Tarih Kurumu Yayınları, 2</w:t>
      </w:r>
      <w:r w:rsidR="006D6840" w:rsidRPr="00725068">
        <w:rPr>
          <w:rFonts w:ascii="Palatino Linotype" w:hAnsi="Palatino Linotype" w:cstheme="majorBidi"/>
          <w:sz w:val="20"/>
          <w:szCs w:val="20"/>
        </w:rPr>
        <w:t>. bs.</w:t>
      </w:r>
    </w:p>
    <w:p w:rsidR="000F71F1" w:rsidRPr="00725068" w:rsidRDefault="00BA0399" w:rsidP="00725068">
      <w:pPr>
        <w:spacing w:after="0" w:line="240" w:lineRule="auto"/>
        <w:jc w:val="both"/>
        <w:rPr>
          <w:rFonts w:ascii="Palatino Linotype" w:hAnsi="Palatino Linotype" w:cstheme="majorBidi"/>
          <w:sz w:val="20"/>
          <w:szCs w:val="20"/>
        </w:rPr>
      </w:pPr>
      <w:r w:rsidRPr="00725068">
        <w:rPr>
          <w:rFonts w:ascii="Palatino Linotype" w:hAnsi="Palatino Linotype" w:cstheme="majorBidi"/>
          <w:sz w:val="20"/>
          <w:szCs w:val="20"/>
        </w:rPr>
        <w:t>PARSADUST,</w:t>
      </w:r>
      <w:r w:rsidR="000F71F1" w:rsidRPr="00725068">
        <w:rPr>
          <w:rFonts w:ascii="Palatino Linotype" w:hAnsi="Palatino Linotype" w:cstheme="majorBidi"/>
          <w:sz w:val="20"/>
          <w:szCs w:val="20"/>
        </w:rPr>
        <w:t xml:space="preserve"> Menuçehr</w:t>
      </w:r>
      <w:r w:rsidR="00F6621B" w:rsidRPr="00725068">
        <w:rPr>
          <w:rFonts w:ascii="Palatino Linotype" w:hAnsi="Palatino Linotype" w:cstheme="majorBidi"/>
          <w:sz w:val="20"/>
          <w:szCs w:val="20"/>
        </w:rPr>
        <w:t xml:space="preserve"> (1385)</w:t>
      </w:r>
      <w:r w:rsidR="000F71F1" w:rsidRPr="00725068">
        <w:rPr>
          <w:rFonts w:ascii="Palatino Linotype" w:hAnsi="Palatino Linotype" w:cstheme="majorBidi"/>
          <w:sz w:val="20"/>
          <w:szCs w:val="20"/>
        </w:rPr>
        <w:t xml:space="preserve">, </w:t>
      </w:r>
      <w:r w:rsidR="00DE7759" w:rsidRPr="00725068">
        <w:rPr>
          <w:rFonts w:ascii="Palatino Linotype" w:hAnsi="Palatino Linotype" w:cstheme="majorBidi"/>
          <w:i/>
          <w:iCs/>
          <w:sz w:val="20"/>
          <w:szCs w:val="20"/>
        </w:rPr>
        <w:t>Ma ve İrak</w:t>
      </w:r>
      <w:r w:rsidR="000F71F1" w:rsidRPr="00725068">
        <w:rPr>
          <w:rFonts w:ascii="Palatino Linotype" w:hAnsi="Palatino Linotype" w:cstheme="majorBidi"/>
          <w:i/>
          <w:iCs/>
          <w:sz w:val="20"/>
          <w:szCs w:val="20"/>
        </w:rPr>
        <w:t xml:space="preserve"> ez Güzeşteye Dur ta Emruz</w:t>
      </w:r>
      <w:r w:rsidR="00DE7759" w:rsidRPr="00725068">
        <w:rPr>
          <w:rFonts w:ascii="Palatino Linotype" w:hAnsi="Palatino Linotype" w:cstheme="majorBidi"/>
          <w:sz w:val="20"/>
          <w:szCs w:val="20"/>
        </w:rPr>
        <w:t>,</w:t>
      </w:r>
      <w:r w:rsidR="000F71F1" w:rsidRPr="00725068">
        <w:rPr>
          <w:rFonts w:ascii="Palatino Linotype" w:hAnsi="Palatino Linotype" w:cstheme="majorBidi"/>
          <w:sz w:val="20"/>
          <w:szCs w:val="20"/>
        </w:rPr>
        <w:t xml:space="preserve"> </w:t>
      </w:r>
      <w:r w:rsidR="00F6621B" w:rsidRPr="00725068">
        <w:rPr>
          <w:rFonts w:ascii="Palatino Linotype" w:hAnsi="Palatino Linotype" w:cstheme="majorBidi"/>
          <w:sz w:val="20"/>
          <w:szCs w:val="20"/>
        </w:rPr>
        <w:t>Tahran: İntişarat Yayinları</w:t>
      </w:r>
      <w:r w:rsidR="000F71F1" w:rsidRPr="00725068">
        <w:rPr>
          <w:rFonts w:ascii="Palatino Linotype" w:hAnsi="Palatino Linotype" w:cstheme="majorBidi"/>
          <w:sz w:val="20"/>
          <w:szCs w:val="20"/>
        </w:rPr>
        <w:t>.</w:t>
      </w:r>
    </w:p>
    <w:p w:rsidR="000F71F1" w:rsidRPr="00725068" w:rsidRDefault="00BA0399" w:rsidP="00725068">
      <w:pPr>
        <w:spacing w:after="0" w:line="240" w:lineRule="auto"/>
        <w:jc w:val="both"/>
        <w:rPr>
          <w:rFonts w:ascii="Palatino Linotype" w:hAnsi="Palatino Linotype" w:cstheme="majorBidi"/>
          <w:sz w:val="20"/>
          <w:szCs w:val="20"/>
        </w:rPr>
      </w:pPr>
      <w:r w:rsidRPr="00725068">
        <w:rPr>
          <w:rFonts w:ascii="Palatino Linotype" w:hAnsi="Palatino Linotype" w:cstheme="majorBidi"/>
          <w:sz w:val="20"/>
          <w:szCs w:val="20"/>
        </w:rPr>
        <w:t>RAYİT,</w:t>
      </w:r>
      <w:r w:rsidR="000F71F1" w:rsidRPr="00725068">
        <w:rPr>
          <w:rFonts w:ascii="Palatino Linotype" w:hAnsi="Palatino Linotype" w:cstheme="majorBidi"/>
          <w:sz w:val="20"/>
          <w:szCs w:val="20"/>
        </w:rPr>
        <w:t xml:space="preserve"> Denis</w:t>
      </w:r>
      <w:r w:rsidR="00F8756C" w:rsidRPr="00725068">
        <w:rPr>
          <w:rFonts w:ascii="Palatino Linotype" w:hAnsi="Palatino Linotype" w:cstheme="majorBidi"/>
          <w:sz w:val="20"/>
          <w:szCs w:val="20"/>
        </w:rPr>
        <w:t xml:space="preserve"> (1364)</w:t>
      </w:r>
      <w:r w:rsidR="000F71F1" w:rsidRPr="00725068">
        <w:rPr>
          <w:rFonts w:ascii="Palatino Linotype" w:hAnsi="Palatino Linotype" w:cstheme="majorBidi"/>
          <w:sz w:val="20"/>
          <w:szCs w:val="20"/>
        </w:rPr>
        <w:t xml:space="preserve">, </w:t>
      </w:r>
      <w:r w:rsidR="000F71F1" w:rsidRPr="00725068">
        <w:rPr>
          <w:rFonts w:ascii="Palatino Linotype" w:hAnsi="Palatino Linotype" w:cstheme="majorBidi"/>
          <w:i/>
          <w:iCs/>
          <w:sz w:val="20"/>
          <w:szCs w:val="20"/>
        </w:rPr>
        <w:t>İngilisiha der Miyane İraniyan</w:t>
      </w:r>
      <w:r w:rsidR="000F71F1" w:rsidRPr="00725068">
        <w:rPr>
          <w:rFonts w:ascii="Palatino Linotype" w:hAnsi="Palatino Linotype" w:cstheme="majorBidi"/>
          <w:sz w:val="20"/>
          <w:szCs w:val="20"/>
        </w:rPr>
        <w:t xml:space="preserve">, Çev: İskender Deldem, </w:t>
      </w:r>
      <w:r w:rsidR="00F8756C" w:rsidRPr="00725068">
        <w:rPr>
          <w:rFonts w:ascii="Palatino Linotype" w:hAnsi="Palatino Linotype" w:cstheme="majorBidi"/>
          <w:sz w:val="20"/>
          <w:szCs w:val="20"/>
        </w:rPr>
        <w:t>Tahran: Nihal Yayınları</w:t>
      </w:r>
      <w:r w:rsidR="000F71F1" w:rsidRPr="00725068">
        <w:rPr>
          <w:rFonts w:ascii="Palatino Linotype" w:hAnsi="Palatino Linotype" w:cstheme="majorBidi"/>
          <w:sz w:val="20"/>
          <w:szCs w:val="20"/>
        </w:rPr>
        <w:t>.</w:t>
      </w:r>
    </w:p>
    <w:p w:rsidR="000F71F1" w:rsidRPr="00725068" w:rsidRDefault="00B068F8" w:rsidP="00725068">
      <w:pPr>
        <w:spacing w:after="0" w:line="240" w:lineRule="auto"/>
        <w:jc w:val="both"/>
        <w:rPr>
          <w:rFonts w:ascii="Palatino Linotype" w:hAnsi="Palatino Linotype" w:cstheme="majorBidi"/>
          <w:sz w:val="20"/>
          <w:szCs w:val="20"/>
        </w:rPr>
      </w:pPr>
      <w:r w:rsidRPr="00725068">
        <w:rPr>
          <w:rFonts w:ascii="Palatino Linotype" w:hAnsi="Palatino Linotype" w:cstheme="majorBidi"/>
          <w:sz w:val="20"/>
          <w:szCs w:val="20"/>
        </w:rPr>
        <w:t>RİYAHİ,</w:t>
      </w:r>
      <w:r w:rsidR="000F71F1" w:rsidRPr="00725068">
        <w:rPr>
          <w:rFonts w:ascii="Palatino Linotype" w:hAnsi="Palatino Linotype" w:cstheme="majorBidi"/>
          <w:sz w:val="20"/>
          <w:szCs w:val="20"/>
        </w:rPr>
        <w:t xml:space="preserve"> </w:t>
      </w:r>
      <w:proofErr w:type="spellStart"/>
      <w:r w:rsidR="000F71F1" w:rsidRPr="00725068">
        <w:rPr>
          <w:rFonts w:ascii="Palatino Linotype" w:hAnsi="Palatino Linotype" w:cstheme="majorBidi"/>
          <w:sz w:val="20"/>
          <w:szCs w:val="20"/>
        </w:rPr>
        <w:t>Mohammad</w:t>
      </w:r>
      <w:proofErr w:type="spellEnd"/>
      <w:r w:rsidR="000F71F1" w:rsidRPr="00725068">
        <w:rPr>
          <w:rFonts w:ascii="Palatino Linotype" w:hAnsi="Palatino Linotype" w:cstheme="majorBidi"/>
          <w:sz w:val="20"/>
          <w:szCs w:val="20"/>
        </w:rPr>
        <w:t xml:space="preserve"> </w:t>
      </w:r>
      <w:proofErr w:type="gramStart"/>
      <w:r w:rsidR="000F71F1" w:rsidRPr="00725068">
        <w:rPr>
          <w:rFonts w:ascii="Palatino Linotype" w:hAnsi="Palatino Linotype" w:cstheme="majorBidi"/>
          <w:sz w:val="20"/>
          <w:szCs w:val="20"/>
        </w:rPr>
        <w:t>Amin</w:t>
      </w:r>
      <w:proofErr w:type="gramEnd"/>
      <w:r w:rsidR="009604A7" w:rsidRPr="00725068">
        <w:rPr>
          <w:rFonts w:ascii="Palatino Linotype" w:hAnsi="Palatino Linotype" w:cstheme="majorBidi"/>
          <w:sz w:val="20"/>
          <w:szCs w:val="20"/>
        </w:rPr>
        <w:t xml:space="preserve"> (1350)</w:t>
      </w:r>
      <w:r w:rsidR="000F71F1" w:rsidRPr="00725068">
        <w:rPr>
          <w:rFonts w:ascii="Palatino Linotype" w:hAnsi="Palatino Linotype" w:cstheme="majorBidi"/>
          <w:sz w:val="20"/>
          <w:szCs w:val="20"/>
        </w:rPr>
        <w:t xml:space="preserve">, </w:t>
      </w:r>
      <w:proofErr w:type="spellStart"/>
      <w:r w:rsidR="000F71F1" w:rsidRPr="00725068">
        <w:rPr>
          <w:rFonts w:ascii="Palatino Linotype" w:hAnsi="Palatino Linotype" w:cstheme="majorBidi"/>
          <w:i/>
          <w:iCs/>
          <w:sz w:val="20"/>
          <w:szCs w:val="20"/>
        </w:rPr>
        <w:t>Nufuze</w:t>
      </w:r>
      <w:proofErr w:type="spellEnd"/>
      <w:r w:rsidR="000F71F1" w:rsidRPr="00725068">
        <w:rPr>
          <w:rFonts w:ascii="Palatino Linotype" w:hAnsi="Palatino Linotype" w:cstheme="majorBidi"/>
          <w:i/>
          <w:iCs/>
          <w:sz w:val="20"/>
          <w:szCs w:val="20"/>
        </w:rPr>
        <w:t xml:space="preserve"> </w:t>
      </w:r>
      <w:proofErr w:type="spellStart"/>
      <w:r w:rsidR="000F71F1" w:rsidRPr="00725068">
        <w:rPr>
          <w:rFonts w:ascii="Palatino Linotype" w:hAnsi="Palatino Linotype" w:cstheme="majorBidi"/>
          <w:i/>
          <w:iCs/>
          <w:sz w:val="20"/>
          <w:szCs w:val="20"/>
        </w:rPr>
        <w:t>Zaban</w:t>
      </w:r>
      <w:proofErr w:type="spellEnd"/>
      <w:r w:rsidR="000F71F1" w:rsidRPr="00725068">
        <w:rPr>
          <w:rFonts w:ascii="Palatino Linotype" w:hAnsi="Palatino Linotype" w:cstheme="majorBidi"/>
          <w:i/>
          <w:iCs/>
          <w:sz w:val="20"/>
          <w:szCs w:val="20"/>
        </w:rPr>
        <w:t xml:space="preserve"> ve </w:t>
      </w:r>
      <w:proofErr w:type="spellStart"/>
      <w:r w:rsidR="000F71F1" w:rsidRPr="00725068">
        <w:rPr>
          <w:rFonts w:ascii="Palatino Linotype" w:hAnsi="Palatino Linotype" w:cstheme="majorBidi"/>
          <w:i/>
          <w:iCs/>
          <w:sz w:val="20"/>
          <w:szCs w:val="20"/>
        </w:rPr>
        <w:t>Adabiyate</w:t>
      </w:r>
      <w:proofErr w:type="spellEnd"/>
      <w:r w:rsidR="000F71F1" w:rsidRPr="00725068">
        <w:rPr>
          <w:rFonts w:ascii="Palatino Linotype" w:hAnsi="Palatino Linotype" w:cstheme="majorBidi"/>
          <w:i/>
          <w:iCs/>
          <w:sz w:val="20"/>
          <w:szCs w:val="20"/>
        </w:rPr>
        <w:t xml:space="preserve"> </w:t>
      </w:r>
      <w:proofErr w:type="spellStart"/>
      <w:r w:rsidR="000F71F1" w:rsidRPr="00725068">
        <w:rPr>
          <w:rFonts w:ascii="Palatino Linotype" w:hAnsi="Palatino Linotype" w:cstheme="majorBidi"/>
          <w:i/>
          <w:iCs/>
          <w:sz w:val="20"/>
          <w:szCs w:val="20"/>
        </w:rPr>
        <w:t>Farsi</w:t>
      </w:r>
      <w:proofErr w:type="spellEnd"/>
      <w:r w:rsidR="000F71F1" w:rsidRPr="00725068">
        <w:rPr>
          <w:rFonts w:ascii="Palatino Linotype" w:hAnsi="Palatino Linotype" w:cstheme="majorBidi"/>
          <w:i/>
          <w:iCs/>
          <w:sz w:val="20"/>
          <w:szCs w:val="20"/>
        </w:rPr>
        <w:t xml:space="preserve"> dar Osmani</w:t>
      </w:r>
      <w:r w:rsidR="000F71F1" w:rsidRPr="00725068">
        <w:rPr>
          <w:rFonts w:ascii="Palatino Linotype" w:hAnsi="Palatino Linotype" w:cstheme="majorBidi"/>
          <w:sz w:val="20"/>
          <w:szCs w:val="20"/>
        </w:rPr>
        <w:t xml:space="preserve">, </w:t>
      </w:r>
      <w:r w:rsidR="00725068">
        <w:rPr>
          <w:rFonts w:ascii="Palatino Linotype" w:hAnsi="Palatino Linotype" w:cstheme="majorBidi"/>
          <w:sz w:val="20"/>
          <w:szCs w:val="20"/>
        </w:rPr>
        <w:t xml:space="preserve">Tahran: Emir Kebir </w:t>
      </w:r>
      <w:r w:rsidR="00725068">
        <w:rPr>
          <w:rFonts w:ascii="Palatino Linotype" w:hAnsi="Palatino Linotype" w:cstheme="majorBidi"/>
          <w:sz w:val="20"/>
          <w:szCs w:val="20"/>
        </w:rPr>
        <w:tab/>
        <w:t>Y</w:t>
      </w:r>
      <w:r w:rsidR="009604A7" w:rsidRPr="00725068">
        <w:rPr>
          <w:rFonts w:ascii="Palatino Linotype" w:hAnsi="Palatino Linotype" w:cstheme="majorBidi"/>
          <w:sz w:val="20"/>
          <w:szCs w:val="20"/>
        </w:rPr>
        <w:t>ayınları</w:t>
      </w:r>
      <w:r w:rsidR="000F71F1" w:rsidRPr="00725068">
        <w:rPr>
          <w:rFonts w:ascii="Palatino Linotype" w:hAnsi="Palatino Linotype" w:cstheme="majorBidi"/>
          <w:sz w:val="20"/>
          <w:szCs w:val="20"/>
        </w:rPr>
        <w:t>.</w:t>
      </w:r>
    </w:p>
    <w:p w:rsidR="000F71F1" w:rsidRPr="00725068" w:rsidRDefault="00B068F8" w:rsidP="00725068">
      <w:pPr>
        <w:spacing w:after="0" w:line="240" w:lineRule="auto"/>
        <w:jc w:val="both"/>
        <w:rPr>
          <w:rFonts w:ascii="Palatino Linotype" w:hAnsi="Palatino Linotype" w:cstheme="majorBidi"/>
          <w:sz w:val="20"/>
          <w:szCs w:val="20"/>
        </w:rPr>
      </w:pPr>
      <w:r w:rsidRPr="00725068">
        <w:rPr>
          <w:rFonts w:ascii="Palatino Linotype" w:hAnsi="Palatino Linotype" w:cstheme="majorBidi"/>
          <w:sz w:val="20"/>
          <w:szCs w:val="20"/>
        </w:rPr>
        <w:t>RİYAHİ,</w:t>
      </w:r>
      <w:r w:rsidR="000F71F1" w:rsidRPr="00725068">
        <w:rPr>
          <w:rFonts w:ascii="Palatino Linotype" w:hAnsi="Palatino Linotype" w:cstheme="majorBidi"/>
          <w:sz w:val="20"/>
          <w:szCs w:val="20"/>
        </w:rPr>
        <w:t xml:space="preserve"> </w:t>
      </w:r>
      <w:proofErr w:type="spellStart"/>
      <w:r w:rsidR="000F71F1" w:rsidRPr="00725068">
        <w:rPr>
          <w:rFonts w:ascii="Palatino Linotype" w:hAnsi="Palatino Linotype" w:cstheme="majorBidi"/>
          <w:sz w:val="20"/>
          <w:szCs w:val="20"/>
        </w:rPr>
        <w:t>Mohammad</w:t>
      </w:r>
      <w:proofErr w:type="spellEnd"/>
      <w:r w:rsidR="000F71F1" w:rsidRPr="00725068">
        <w:rPr>
          <w:rFonts w:ascii="Palatino Linotype" w:hAnsi="Palatino Linotype" w:cstheme="majorBidi"/>
          <w:sz w:val="20"/>
          <w:szCs w:val="20"/>
        </w:rPr>
        <w:t xml:space="preserve"> </w:t>
      </w:r>
      <w:proofErr w:type="gramStart"/>
      <w:r w:rsidR="000F71F1" w:rsidRPr="00725068">
        <w:rPr>
          <w:rFonts w:ascii="Palatino Linotype" w:hAnsi="Palatino Linotype" w:cstheme="majorBidi"/>
          <w:sz w:val="20"/>
          <w:szCs w:val="20"/>
        </w:rPr>
        <w:t>Amin</w:t>
      </w:r>
      <w:proofErr w:type="gramEnd"/>
      <w:r w:rsidR="00FC3FD4" w:rsidRPr="00725068">
        <w:rPr>
          <w:rFonts w:ascii="Palatino Linotype" w:hAnsi="Palatino Linotype" w:cstheme="majorBidi"/>
          <w:sz w:val="20"/>
          <w:szCs w:val="20"/>
        </w:rPr>
        <w:t xml:space="preserve"> (1368)</w:t>
      </w:r>
      <w:r w:rsidR="000F71F1" w:rsidRPr="00725068">
        <w:rPr>
          <w:rFonts w:ascii="Palatino Linotype" w:hAnsi="Palatino Linotype" w:cstheme="majorBidi"/>
          <w:sz w:val="20"/>
          <w:szCs w:val="20"/>
        </w:rPr>
        <w:t xml:space="preserve">, </w:t>
      </w:r>
      <w:r w:rsidR="000F71F1" w:rsidRPr="00725068">
        <w:rPr>
          <w:rFonts w:ascii="Palatino Linotype" w:hAnsi="Palatino Linotype" w:cstheme="majorBidi"/>
          <w:i/>
          <w:iCs/>
          <w:sz w:val="20"/>
          <w:szCs w:val="20"/>
        </w:rPr>
        <w:t xml:space="preserve">Sefaretname </w:t>
      </w:r>
      <w:proofErr w:type="spellStart"/>
      <w:r w:rsidR="000F71F1" w:rsidRPr="00725068">
        <w:rPr>
          <w:rFonts w:ascii="Palatino Linotype" w:hAnsi="Palatino Linotype" w:cstheme="majorBidi"/>
          <w:i/>
          <w:iCs/>
          <w:sz w:val="20"/>
          <w:szCs w:val="20"/>
        </w:rPr>
        <w:t>haye</w:t>
      </w:r>
      <w:proofErr w:type="spellEnd"/>
      <w:r w:rsidR="000F71F1" w:rsidRPr="00725068">
        <w:rPr>
          <w:rFonts w:ascii="Palatino Linotype" w:hAnsi="Palatino Linotype" w:cstheme="majorBidi"/>
          <w:i/>
          <w:iCs/>
          <w:sz w:val="20"/>
          <w:szCs w:val="20"/>
        </w:rPr>
        <w:t xml:space="preserve"> İran</w:t>
      </w:r>
      <w:r w:rsidR="008532B8" w:rsidRPr="00725068">
        <w:rPr>
          <w:rFonts w:ascii="Palatino Linotype" w:hAnsi="Palatino Linotype" w:cstheme="majorBidi"/>
          <w:sz w:val="20"/>
          <w:szCs w:val="20"/>
        </w:rPr>
        <w:t>, (</w:t>
      </w:r>
      <w:proofErr w:type="spellStart"/>
      <w:r w:rsidR="000F71F1" w:rsidRPr="00725068">
        <w:rPr>
          <w:rFonts w:ascii="Palatino Linotype" w:hAnsi="Palatino Linotype" w:cstheme="majorBidi"/>
          <w:sz w:val="20"/>
          <w:szCs w:val="20"/>
        </w:rPr>
        <w:t>Güzareşhaye</w:t>
      </w:r>
      <w:proofErr w:type="spellEnd"/>
      <w:r w:rsidR="000F71F1" w:rsidRPr="00725068">
        <w:rPr>
          <w:rFonts w:ascii="Palatino Linotype" w:hAnsi="Palatino Linotype" w:cstheme="majorBidi"/>
          <w:sz w:val="20"/>
          <w:szCs w:val="20"/>
        </w:rPr>
        <w:t xml:space="preserve"> </w:t>
      </w:r>
      <w:proofErr w:type="spellStart"/>
      <w:r w:rsidR="000F71F1" w:rsidRPr="00725068">
        <w:rPr>
          <w:rFonts w:ascii="Palatino Linotype" w:hAnsi="Palatino Linotype" w:cstheme="majorBidi"/>
          <w:sz w:val="20"/>
          <w:szCs w:val="20"/>
        </w:rPr>
        <w:t>Mosafer</w:t>
      </w:r>
      <w:r w:rsidR="00725068">
        <w:rPr>
          <w:rFonts w:ascii="Palatino Linotype" w:hAnsi="Palatino Linotype" w:cstheme="majorBidi"/>
          <w:sz w:val="20"/>
          <w:szCs w:val="20"/>
        </w:rPr>
        <w:t>at</w:t>
      </w:r>
      <w:proofErr w:type="spellEnd"/>
      <w:r w:rsidR="00725068">
        <w:rPr>
          <w:rFonts w:ascii="Palatino Linotype" w:hAnsi="Palatino Linotype" w:cstheme="majorBidi"/>
          <w:sz w:val="20"/>
          <w:szCs w:val="20"/>
        </w:rPr>
        <w:t xml:space="preserve"> ve </w:t>
      </w:r>
      <w:proofErr w:type="spellStart"/>
      <w:r w:rsidR="00725068">
        <w:rPr>
          <w:rFonts w:ascii="Palatino Linotype" w:hAnsi="Palatino Linotype" w:cstheme="majorBidi"/>
          <w:sz w:val="20"/>
          <w:szCs w:val="20"/>
        </w:rPr>
        <w:t>Memüriyet</w:t>
      </w:r>
      <w:proofErr w:type="spellEnd"/>
      <w:r w:rsidR="00725068">
        <w:rPr>
          <w:rFonts w:ascii="Palatino Linotype" w:hAnsi="Palatino Linotype" w:cstheme="majorBidi"/>
          <w:sz w:val="20"/>
          <w:szCs w:val="20"/>
        </w:rPr>
        <w:t xml:space="preserve"> </w:t>
      </w:r>
      <w:r w:rsidR="00725068">
        <w:rPr>
          <w:rFonts w:ascii="Palatino Linotype" w:hAnsi="Palatino Linotype" w:cstheme="majorBidi"/>
          <w:sz w:val="20"/>
          <w:szCs w:val="20"/>
        </w:rPr>
        <w:tab/>
      </w:r>
      <w:proofErr w:type="spellStart"/>
      <w:r w:rsidR="00725068">
        <w:rPr>
          <w:rFonts w:ascii="Palatino Linotype" w:hAnsi="Palatino Linotype" w:cstheme="majorBidi"/>
          <w:sz w:val="20"/>
          <w:szCs w:val="20"/>
        </w:rPr>
        <w:t>S</w:t>
      </w:r>
      <w:r w:rsidR="000F71F1" w:rsidRPr="00725068">
        <w:rPr>
          <w:rFonts w:ascii="Palatino Linotype" w:hAnsi="Palatino Linotype" w:cstheme="majorBidi"/>
          <w:sz w:val="20"/>
          <w:szCs w:val="20"/>
        </w:rPr>
        <w:t>efirane</w:t>
      </w:r>
      <w:proofErr w:type="spellEnd"/>
      <w:r w:rsidR="000F71F1" w:rsidRPr="00725068">
        <w:rPr>
          <w:rFonts w:ascii="Palatino Linotype" w:hAnsi="Palatino Linotype" w:cstheme="majorBidi"/>
          <w:sz w:val="20"/>
          <w:szCs w:val="20"/>
        </w:rPr>
        <w:t xml:space="preserve"> Osmani der İran), </w:t>
      </w:r>
      <w:r w:rsidR="00FC3FD4" w:rsidRPr="00725068">
        <w:rPr>
          <w:rFonts w:ascii="Palatino Linotype" w:hAnsi="Palatino Linotype" w:cstheme="majorBidi"/>
          <w:sz w:val="20"/>
          <w:szCs w:val="20"/>
        </w:rPr>
        <w:t>Tahran: Tus Yayınları</w:t>
      </w:r>
      <w:r w:rsidR="000F71F1" w:rsidRPr="00725068">
        <w:rPr>
          <w:rFonts w:ascii="Palatino Linotype" w:hAnsi="Palatino Linotype" w:cstheme="majorBidi"/>
          <w:sz w:val="20"/>
          <w:szCs w:val="20"/>
        </w:rPr>
        <w:t>.</w:t>
      </w:r>
    </w:p>
    <w:p w:rsidR="000F71F1" w:rsidRPr="00725068" w:rsidRDefault="00B068F8" w:rsidP="00725068">
      <w:pPr>
        <w:spacing w:after="0" w:line="240" w:lineRule="auto"/>
        <w:jc w:val="both"/>
        <w:rPr>
          <w:rFonts w:ascii="Palatino Linotype" w:hAnsi="Palatino Linotype" w:cstheme="majorBidi"/>
          <w:sz w:val="20"/>
          <w:szCs w:val="20"/>
        </w:rPr>
      </w:pPr>
      <w:r w:rsidRPr="00725068">
        <w:rPr>
          <w:rFonts w:ascii="Palatino Linotype" w:hAnsi="Palatino Linotype" w:cstheme="majorBidi"/>
          <w:sz w:val="20"/>
          <w:szCs w:val="20"/>
        </w:rPr>
        <w:t>SAFAYİ,</w:t>
      </w:r>
      <w:r w:rsidR="000F71F1" w:rsidRPr="00725068">
        <w:rPr>
          <w:rFonts w:ascii="Palatino Linotype" w:hAnsi="Palatino Linotype" w:cstheme="majorBidi"/>
          <w:sz w:val="20"/>
          <w:szCs w:val="20"/>
        </w:rPr>
        <w:t xml:space="preserve"> İbrahim</w:t>
      </w:r>
      <w:r w:rsidR="00E62283" w:rsidRPr="00725068">
        <w:rPr>
          <w:rFonts w:ascii="Palatino Linotype" w:hAnsi="Palatino Linotype" w:cstheme="majorBidi"/>
          <w:sz w:val="20"/>
          <w:szCs w:val="20"/>
        </w:rPr>
        <w:t xml:space="preserve"> (1352)</w:t>
      </w:r>
      <w:r w:rsidR="000F71F1" w:rsidRPr="00725068">
        <w:rPr>
          <w:rFonts w:ascii="Palatino Linotype" w:hAnsi="Palatino Linotype" w:cstheme="majorBidi"/>
          <w:sz w:val="20"/>
          <w:szCs w:val="20"/>
        </w:rPr>
        <w:t xml:space="preserve">, </w:t>
      </w:r>
      <w:r w:rsidR="000F71F1" w:rsidRPr="00725068">
        <w:rPr>
          <w:rFonts w:ascii="Palatino Linotype" w:hAnsi="Palatino Linotype" w:cstheme="majorBidi"/>
          <w:i/>
          <w:iCs/>
          <w:sz w:val="20"/>
          <w:szCs w:val="20"/>
        </w:rPr>
        <w:t>Merzhaye Na Aram</w:t>
      </w:r>
      <w:r w:rsidR="000F71F1" w:rsidRPr="00725068">
        <w:rPr>
          <w:rFonts w:ascii="Palatino Linotype" w:hAnsi="Palatino Linotype" w:cstheme="majorBidi"/>
          <w:sz w:val="20"/>
          <w:szCs w:val="20"/>
        </w:rPr>
        <w:t xml:space="preserve">, </w:t>
      </w:r>
      <w:r w:rsidR="00E62283" w:rsidRPr="00725068">
        <w:rPr>
          <w:rFonts w:ascii="Palatino Linotype" w:hAnsi="Palatino Linotype" w:cstheme="majorBidi"/>
          <w:sz w:val="20"/>
          <w:szCs w:val="20"/>
        </w:rPr>
        <w:t xml:space="preserve">Tehran: </w:t>
      </w:r>
      <w:r w:rsidR="000F71F1" w:rsidRPr="00725068">
        <w:rPr>
          <w:rFonts w:ascii="Palatino Linotype" w:hAnsi="Palatino Linotype" w:cstheme="majorBidi"/>
          <w:sz w:val="20"/>
          <w:szCs w:val="20"/>
        </w:rPr>
        <w:t>Ve</w:t>
      </w:r>
      <w:r w:rsidR="00E62283" w:rsidRPr="00725068">
        <w:rPr>
          <w:rFonts w:ascii="Palatino Linotype" w:hAnsi="Palatino Linotype" w:cstheme="majorBidi"/>
          <w:sz w:val="20"/>
          <w:szCs w:val="20"/>
        </w:rPr>
        <w:t>zarete Ferheng ve Honar Yayınla</w:t>
      </w:r>
      <w:r w:rsidR="000F71F1" w:rsidRPr="00725068">
        <w:rPr>
          <w:rFonts w:ascii="Palatino Linotype" w:hAnsi="Palatino Linotype" w:cstheme="majorBidi"/>
          <w:sz w:val="20"/>
          <w:szCs w:val="20"/>
        </w:rPr>
        <w:t>.</w:t>
      </w:r>
    </w:p>
    <w:p w:rsidR="000F71F1" w:rsidRPr="00725068" w:rsidRDefault="00B068F8" w:rsidP="00725068">
      <w:pPr>
        <w:spacing w:after="0" w:line="240" w:lineRule="auto"/>
        <w:jc w:val="both"/>
        <w:rPr>
          <w:rFonts w:ascii="Palatino Linotype" w:hAnsi="Palatino Linotype" w:cstheme="majorBidi"/>
          <w:sz w:val="20"/>
          <w:szCs w:val="20"/>
        </w:rPr>
      </w:pPr>
      <w:r w:rsidRPr="00725068">
        <w:rPr>
          <w:rFonts w:ascii="Palatino Linotype" w:hAnsi="Palatino Linotype" w:cstheme="majorBidi"/>
          <w:sz w:val="20"/>
          <w:szCs w:val="20"/>
        </w:rPr>
        <w:t>SARAY,</w:t>
      </w:r>
      <w:r w:rsidR="000F71F1" w:rsidRPr="00725068">
        <w:rPr>
          <w:rFonts w:ascii="Palatino Linotype" w:hAnsi="Palatino Linotype" w:cstheme="majorBidi"/>
          <w:sz w:val="20"/>
          <w:szCs w:val="20"/>
        </w:rPr>
        <w:t xml:space="preserve"> Mehmet</w:t>
      </w:r>
      <w:r w:rsidR="00B84011" w:rsidRPr="00725068">
        <w:rPr>
          <w:rFonts w:ascii="Palatino Linotype" w:hAnsi="Palatino Linotype" w:cstheme="majorBidi"/>
          <w:sz w:val="20"/>
          <w:szCs w:val="20"/>
        </w:rPr>
        <w:t xml:space="preserve"> (2006),</w:t>
      </w:r>
      <w:r w:rsidR="000F71F1" w:rsidRPr="00725068">
        <w:rPr>
          <w:rFonts w:ascii="Palatino Linotype" w:hAnsi="Palatino Linotype" w:cstheme="majorBidi"/>
          <w:sz w:val="20"/>
          <w:szCs w:val="20"/>
        </w:rPr>
        <w:t xml:space="preserve"> </w:t>
      </w:r>
      <w:r w:rsidR="000F71F1" w:rsidRPr="00725068">
        <w:rPr>
          <w:rFonts w:ascii="Palatino Linotype" w:hAnsi="Palatino Linotype" w:cstheme="majorBidi"/>
          <w:i/>
          <w:iCs/>
          <w:sz w:val="20"/>
          <w:szCs w:val="20"/>
        </w:rPr>
        <w:t>Türk-İran İlişkileri</w:t>
      </w:r>
      <w:r w:rsidR="000F71F1" w:rsidRPr="00725068">
        <w:rPr>
          <w:rFonts w:ascii="Palatino Linotype" w:hAnsi="Palatino Linotype" w:cstheme="majorBidi"/>
          <w:sz w:val="20"/>
          <w:szCs w:val="20"/>
        </w:rPr>
        <w:t>, Ankara.</w:t>
      </w:r>
    </w:p>
    <w:p w:rsidR="000F71F1" w:rsidRPr="00725068" w:rsidRDefault="00B068F8" w:rsidP="00725068">
      <w:pPr>
        <w:spacing w:after="0" w:line="240" w:lineRule="auto"/>
        <w:jc w:val="both"/>
        <w:rPr>
          <w:rFonts w:ascii="Palatino Linotype" w:hAnsi="Palatino Linotype" w:cstheme="majorBidi"/>
          <w:sz w:val="20"/>
          <w:szCs w:val="20"/>
        </w:rPr>
      </w:pPr>
      <w:r w:rsidRPr="00725068">
        <w:rPr>
          <w:rFonts w:ascii="Palatino Linotype" w:hAnsi="Palatino Linotype" w:cstheme="majorBidi"/>
          <w:sz w:val="20"/>
          <w:szCs w:val="20"/>
        </w:rPr>
        <w:t>SARIKÇIOĞLU,</w:t>
      </w:r>
      <w:r w:rsidR="000F71F1" w:rsidRPr="00725068">
        <w:rPr>
          <w:rFonts w:ascii="Palatino Linotype" w:hAnsi="Palatino Linotype" w:cstheme="majorBidi"/>
          <w:sz w:val="20"/>
          <w:szCs w:val="20"/>
        </w:rPr>
        <w:t xml:space="preserve"> Melike</w:t>
      </w:r>
      <w:r w:rsidR="00665FC7" w:rsidRPr="00725068">
        <w:rPr>
          <w:rFonts w:ascii="Palatino Linotype" w:hAnsi="Palatino Linotype" w:cstheme="majorBidi"/>
          <w:sz w:val="20"/>
          <w:szCs w:val="20"/>
        </w:rPr>
        <w:t xml:space="preserve"> (2013)</w:t>
      </w:r>
      <w:r w:rsidR="000F71F1" w:rsidRPr="00725068">
        <w:rPr>
          <w:rFonts w:ascii="Palatino Linotype" w:hAnsi="Palatino Linotype" w:cstheme="majorBidi"/>
          <w:sz w:val="20"/>
          <w:szCs w:val="20"/>
        </w:rPr>
        <w:t xml:space="preserve">, </w:t>
      </w:r>
      <w:r w:rsidR="000F71F1" w:rsidRPr="00725068">
        <w:rPr>
          <w:rFonts w:ascii="Palatino Linotype" w:hAnsi="Palatino Linotype" w:cstheme="majorBidi"/>
          <w:i/>
          <w:iCs/>
          <w:sz w:val="20"/>
          <w:szCs w:val="20"/>
        </w:rPr>
        <w:t xml:space="preserve">Osmanlı-İran </w:t>
      </w:r>
      <w:r w:rsidR="00A961E7" w:rsidRPr="00725068">
        <w:rPr>
          <w:rFonts w:ascii="Palatino Linotype" w:hAnsi="Palatino Linotype" w:cstheme="majorBidi"/>
          <w:i/>
          <w:iCs/>
          <w:sz w:val="20"/>
          <w:szCs w:val="20"/>
        </w:rPr>
        <w:t>H</w:t>
      </w:r>
      <w:r w:rsidR="000F71F1" w:rsidRPr="00725068">
        <w:rPr>
          <w:rFonts w:ascii="Palatino Linotype" w:hAnsi="Palatino Linotype" w:cstheme="majorBidi"/>
          <w:i/>
          <w:iCs/>
          <w:sz w:val="20"/>
          <w:szCs w:val="20"/>
        </w:rPr>
        <w:t xml:space="preserve">udut </w:t>
      </w:r>
      <w:r w:rsidR="00A961E7" w:rsidRPr="00725068">
        <w:rPr>
          <w:rFonts w:ascii="Palatino Linotype" w:hAnsi="Palatino Linotype" w:cstheme="majorBidi"/>
          <w:i/>
          <w:iCs/>
          <w:sz w:val="20"/>
          <w:szCs w:val="20"/>
        </w:rPr>
        <w:t>S</w:t>
      </w:r>
      <w:r w:rsidR="000F71F1" w:rsidRPr="00725068">
        <w:rPr>
          <w:rFonts w:ascii="Palatino Linotype" w:hAnsi="Palatino Linotype" w:cstheme="majorBidi"/>
          <w:i/>
          <w:iCs/>
          <w:sz w:val="20"/>
          <w:szCs w:val="20"/>
        </w:rPr>
        <w:t>orunları (1847-1913</w:t>
      </w:r>
      <w:r w:rsidR="00725068">
        <w:rPr>
          <w:rFonts w:ascii="Palatino Linotype" w:hAnsi="Palatino Linotype" w:cstheme="majorBidi"/>
          <w:sz w:val="20"/>
          <w:szCs w:val="20"/>
        </w:rPr>
        <w:t xml:space="preserve">),Ankara: Türk Tarih </w:t>
      </w:r>
      <w:r w:rsidR="00725068">
        <w:rPr>
          <w:rFonts w:ascii="Palatino Linotype" w:hAnsi="Palatino Linotype" w:cstheme="majorBidi"/>
          <w:sz w:val="20"/>
          <w:szCs w:val="20"/>
        </w:rPr>
        <w:tab/>
        <w:t>K</w:t>
      </w:r>
      <w:r w:rsidR="00665FC7" w:rsidRPr="00725068">
        <w:rPr>
          <w:rFonts w:ascii="Palatino Linotype" w:hAnsi="Palatino Linotype" w:cstheme="majorBidi"/>
          <w:sz w:val="20"/>
          <w:szCs w:val="20"/>
        </w:rPr>
        <w:t>urumu Yayınları</w:t>
      </w:r>
      <w:r w:rsidR="000F71F1" w:rsidRPr="00725068">
        <w:rPr>
          <w:rFonts w:ascii="Palatino Linotype" w:hAnsi="Palatino Linotype" w:cstheme="majorBidi"/>
          <w:sz w:val="20"/>
          <w:szCs w:val="20"/>
        </w:rPr>
        <w:t>.</w:t>
      </w:r>
    </w:p>
    <w:p w:rsidR="000F71F1" w:rsidRPr="00725068" w:rsidRDefault="00B068F8" w:rsidP="00725068">
      <w:pPr>
        <w:spacing w:after="0" w:line="240" w:lineRule="auto"/>
        <w:jc w:val="both"/>
        <w:rPr>
          <w:rFonts w:ascii="Palatino Linotype" w:hAnsi="Palatino Linotype" w:cstheme="majorBidi"/>
          <w:sz w:val="20"/>
          <w:szCs w:val="20"/>
        </w:rPr>
      </w:pPr>
      <w:r w:rsidRPr="00725068">
        <w:rPr>
          <w:rFonts w:ascii="Palatino Linotype" w:hAnsi="Palatino Linotype" w:cstheme="majorBidi"/>
          <w:sz w:val="20"/>
          <w:szCs w:val="20"/>
        </w:rPr>
        <w:t>SHOW,</w:t>
      </w:r>
      <w:r w:rsidR="000F71F1" w:rsidRPr="00725068">
        <w:rPr>
          <w:rFonts w:ascii="Palatino Linotype" w:hAnsi="Palatino Linotype" w:cstheme="majorBidi"/>
          <w:sz w:val="20"/>
          <w:szCs w:val="20"/>
        </w:rPr>
        <w:t xml:space="preserve"> Stanford J.</w:t>
      </w:r>
      <w:r w:rsidR="000E1735" w:rsidRPr="00725068">
        <w:rPr>
          <w:rFonts w:ascii="Palatino Linotype" w:hAnsi="Palatino Linotype" w:cstheme="majorBidi"/>
          <w:sz w:val="20"/>
          <w:szCs w:val="20"/>
        </w:rPr>
        <w:t xml:space="preserve"> (1370)</w:t>
      </w:r>
      <w:r w:rsidR="000F71F1" w:rsidRPr="00725068">
        <w:rPr>
          <w:rFonts w:ascii="Palatino Linotype" w:hAnsi="Palatino Linotype" w:cstheme="majorBidi"/>
          <w:sz w:val="20"/>
          <w:szCs w:val="20"/>
        </w:rPr>
        <w:t xml:space="preserve">, </w:t>
      </w:r>
      <w:r w:rsidR="000F71F1" w:rsidRPr="00725068">
        <w:rPr>
          <w:rFonts w:ascii="Palatino Linotype" w:hAnsi="Palatino Linotype" w:cstheme="majorBidi"/>
          <w:i/>
          <w:iCs/>
          <w:sz w:val="20"/>
          <w:szCs w:val="20"/>
        </w:rPr>
        <w:t xml:space="preserve">Tarihe Osmani ve </w:t>
      </w:r>
      <w:proofErr w:type="spellStart"/>
      <w:r w:rsidR="000F71F1" w:rsidRPr="00725068">
        <w:rPr>
          <w:rFonts w:ascii="Palatino Linotype" w:hAnsi="Palatino Linotype" w:cstheme="majorBidi"/>
          <w:i/>
          <w:iCs/>
          <w:sz w:val="20"/>
          <w:szCs w:val="20"/>
        </w:rPr>
        <w:t>Torkiyeye</w:t>
      </w:r>
      <w:proofErr w:type="spellEnd"/>
      <w:r w:rsidR="000F71F1" w:rsidRPr="00725068">
        <w:rPr>
          <w:rFonts w:ascii="Palatino Linotype" w:hAnsi="Palatino Linotype" w:cstheme="majorBidi"/>
          <w:i/>
          <w:iCs/>
          <w:sz w:val="20"/>
          <w:szCs w:val="20"/>
        </w:rPr>
        <w:t xml:space="preserve"> </w:t>
      </w:r>
      <w:proofErr w:type="spellStart"/>
      <w:proofErr w:type="gramStart"/>
      <w:r w:rsidR="000F71F1" w:rsidRPr="00725068">
        <w:rPr>
          <w:rFonts w:ascii="Palatino Linotype" w:hAnsi="Palatino Linotype" w:cstheme="majorBidi"/>
          <w:i/>
          <w:iCs/>
          <w:sz w:val="20"/>
          <w:szCs w:val="20"/>
        </w:rPr>
        <w:t>Cedid</w:t>
      </w:r>
      <w:proofErr w:type="spellEnd"/>
      <w:r w:rsidR="00296688" w:rsidRPr="00725068">
        <w:rPr>
          <w:rFonts w:ascii="Palatino Linotype" w:hAnsi="Palatino Linotype" w:cstheme="majorBidi"/>
          <w:sz w:val="20"/>
          <w:szCs w:val="20"/>
        </w:rPr>
        <w:t>,C</w:t>
      </w:r>
      <w:proofErr w:type="gramEnd"/>
      <w:r w:rsidR="00296688" w:rsidRPr="00725068">
        <w:rPr>
          <w:rFonts w:ascii="Palatino Linotype" w:hAnsi="Palatino Linotype" w:cstheme="majorBidi"/>
          <w:sz w:val="20"/>
          <w:szCs w:val="20"/>
        </w:rPr>
        <w:t>. II</w:t>
      </w:r>
      <w:r w:rsidR="000F71F1" w:rsidRPr="00725068">
        <w:rPr>
          <w:rFonts w:ascii="Palatino Linotype" w:hAnsi="Palatino Linotype" w:cstheme="majorBidi"/>
          <w:sz w:val="20"/>
          <w:szCs w:val="20"/>
        </w:rPr>
        <w:t xml:space="preserve">, </w:t>
      </w:r>
      <w:proofErr w:type="spellStart"/>
      <w:r w:rsidR="000F71F1" w:rsidRPr="00725068">
        <w:rPr>
          <w:rFonts w:ascii="Palatino Linotype" w:hAnsi="Palatino Linotype" w:cstheme="majorBidi"/>
          <w:sz w:val="20"/>
          <w:szCs w:val="20"/>
        </w:rPr>
        <w:t>Çev</w:t>
      </w:r>
      <w:proofErr w:type="spellEnd"/>
      <w:r w:rsidR="000F71F1" w:rsidRPr="00725068">
        <w:rPr>
          <w:rFonts w:ascii="Palatino Linotype" w:hAnsi="Palatino Linotype" w:cstheme="majorBidi"/>
          <w:sz w:val="20"/>
          <w:szCs w:val="20"/>
        </w:rPr>
        <w:t xml:space="preserve">: </w:t>
      </w:r>
      <w:proofErr w:type="spellStart"/>
      <w:r w:rsidR="000F71F1" w:rsidRPr="00725068">
        <w:rPr>
          <w:rFonts w:ascii="Palatino Linotype" w:hAnsi="Palatino Linotype" w:cstheme="majorBidi"/>
          <w:sz w:val="20"/>
          <w:szCs w:val="20"/>
        </w:rPr>
        <w:t>Mahmud</w:t>
      </w:r>
      <w:proofErr w:type="spellEnd"/>
      <w:r w:rsidR="000F71F1" w:rsidRPr="00725068">
        <w:rPr>
          <w:rFonts w:ascii="Palatino Linotype" w:hAnsi="Palatino Linotype" w:cstheme="majorBidi"/>
          <w:sz w:val="20"/>
          <w:szCs w:val="20"/>
        </w:rPr>
        <w:t xml:space="preserve"> </w:t>
      </w:r>
      <w:proofErr w:type="spellStart"/>
      <w:r w:rsidR="000F71F1" w:rsidRPr="00725068">
        <w:rPr>
          <w:rFonts w:ascii="Palatino Linotype" w:hAnsi="Palatino Linotype" w:cstheme="majorBidi"/>
          <w:sz w:val="20"/>
          <w:szCs w:val="20"/>
        </w:rPr>
        <w:t>Ramazanzadeh</w:t>
      </w:r>
      <w:proofErr w:type="spellEnd"/>
      <w:r w:rsidR="000F71F1" w:rsidRPr="00725068">
        <w:rPr>
          <w:rFonts w:ascii="Palatino Linotype" w:hAnsi="Palatino Linotype" w:cstheme="majorBidi"/>
          <w:sz w:val="20"/>
          <w:szCs w:val="20"/>
        </w:rPr>
        <w:t xml:space="preserve">, </w:t>
      </w:r>
      <w:r w:rsidR="00725068">
        <w:rPr>
          <w:rFonts w:ascii="Palatino Linotype" w:hAnsi="Palatino Linotype" w:cstheme="majorBidi"/>
          <w:sz w:val="20"/>
          <w:szCs w:val="20"/>
        </w:rPr>
        <w:tab/>
      </w:r>
      <w:proofErr w:type="spellStart"/>
      <w:r w:rsidR="00725068">
        <w:rPr>
          <w:rFonts w:ascii="Palatino Linotype" w:hAnsi="Palatino Linotype" w:cstheme="majorBidi"/>
          <w:sz w:val="20"/>
          <w:szCs w:val="20"/>
        </w:rPr>
        <w:t>M</w:t>
      </w:r>
      <w:r w:rsidR="000E1735" w:rsidRPr="00725068">
        <w:rPr>
          <w:rFonts w:ascii="Palatino Linotype" w:hAnsi="Palatino Linotype" w:cstheme="majorBidi"/>
          <w:sz w:val="20"/>
          <w:szCs w:val="20"/>
        </w:rPr>
        <w:t>eşhed</w:t>
      </w:r>
      <w:proofErr w:type="spellEnd"/>
      <w:r w:rsidR="000E1735" w:rsidRPr="00725068">
        <w:rPr>
          <w:rFonts w:ascii="Palatino Linotype" w:hAnsi="Palatino Linotype" w:cstheme="majorBidi"/>
          <w:sz w:val="20"/>
          <w:szCs w:val="20"/>
        </w:rPr>
        <w:t xml:space="preserve">: </w:t>
      </w:r>
      <w:proofErr w:type="spellStart"/>
      <w:r w:rsidR="000F71F1" w:rsidRPr="00725068">
        <w:rPr>
          <w:rFonts w:ascii="Palatino Linotype" w:hAnsi="Palatino Linotype" w:cstheme="majorBidi"/>
          <w:sz w:val="20"/>
          <w:szCs w:val="20"/>
        </w:rPr>
        <w:t>As</w:t>
      </w:r>
      <w:r w:rsidR="000E1735" w:rsidRPr="00725068">
        <w:rPr>
          <w:rFonts w:ascii="Palatino Linotype" w:hAnsi="Palatino Linotype" w:cstheme="majorBidi"/>
          <w:sz w:val="20"/>
          <w:szCs w:val="20"/>
        </w:rPr>
        <w:t>tanekods</w:t>
      </w:r>
      <w:proofErr w:type="spellEnd"/>
      <w:r w:rsidR="000E1735" w:rsidRPr="00725068">
        <w:rPr>
          <w:rFonts w:ascii="Palatino Linotype" w:hAnsi="Palatino Linotype" w:cstheme="majorBidi"/>
          <w:sz w:val="20"/>
          <w:szCs w:val="20"/>
        </w:rPr>
        <w:t xml:space="preserve"> Yayınları</w:t>
      </w:r>
      <w:r w:rsidR="000F71F1" w:rsidRPr="00725068">
        <w:rPr>
          <w:rFonts w:ascii="Palatino Linotype" w:hAnsi="Palatino Linotype" w:cstheme="majorBidi"/>
          <w:sz w:val="20"/>
          <w:szCs w:val="20"/>
        </w:rPr>
        <w:t>.</w:t>
      </w:r>
    </w:p>
    <w:p w:rsidR="000F71F1" w:rsidRPr="00725068" w:rsidRDefault="00B068F8" w:rsidP="00725068">
      <w:pPr>
        <w:spacing w:after="0" w:line="240" w:lineRule="auto"/>
        <w:jc w:val="both"/>
        <w:rPr>
          <w:rFonts w:ascii="Palatino Linotype" w:hAnsi="Palatino Linotype" w:cstheme="majorBidi"/>
          <w:sz w:val="20"/>
          <w:szCs w:val="20"/>
        </w:rPr>
      </w:pPr>
      <w:r w:rsidRPr="00725068">
        <w:rPr>
          <w:rFonts w:ascii="Palatino Linotype" w:hAnsi="Palatino Linotype" w:cstheme="majorBidi"/>
          <w:sz w:val="20"/>
          <w:szCs w:val="20"/>
        </w:rPr>
        <w:t>SİVRİ,</w:t>
      </w:r>
      <w:r w:rsidR="000F71F1" w:rsidRPr="00725068">
        <w:rPr>
          <w:rFonts w:ascii="Palatino Linotype" w:hAnsi="Palatino Linotype" w:cstheme="majorBidi"/>
          <w:sz w:val="20"/>
          <w:szCs w:val="20"/>
        </w:rPr>
        <w:t xml:space="preserve"> Racer</w:t>
      </w:r>
      <w:r w:rsidR="000336BF" w:rsidRPr="00725068">
        <w:rPr>
          <w:rFonts w:ascii="Palatino Linotype" w:hAnsi="Palatino Linotype" w:cstheme="majorBidi"/>
          <w:sz w:val="20"/>
          <w:szCs w:val="20"/>
        </w:rPr>
        <w:t xml:space="preserve"> (1378)</w:t>
      </w:r>
      <w:r w:rsidR="000F71F1" w:rsidRPr="00725068">
        <w:rPr>
          <w:rFonts w:ascii="Palatino Linotype" w:hAnsi="Palatino Linotype" w:cstheme="majorBidi"/>
          <w:sz w:val="20"/>
          <w:szCs w:val="20"/>
        </w:rPr>
        <w:t xml:space="preserve">,  </w:t>
      </w:r>
      <w:r w:rsidR="000F71F1" w:rsidRPr="00725068">
        <w:rPr>
          <w:rFonts w:ascii="Palatino Linotype" w:hAnsi="Palatino Linotype" w:cstheme="majorBidi"/>
          <w:i/>
          <w:iCs/>
          <w:sz w:val="20"/>
          <w:szCs w:val="20"/>
        </w:rPr>
        <w:t>İran asr-ı Safevi</w:t>
      </w:r>
      <w:r w:rsidR="000F71F1" w:rsidRPr="00725068">
        <w:rPr>
          <w:rFonts w:ascii="Palatino Linotype" w:hAnsi="Palatino Linotype" w:cstheme="majorBidi"/>
          <w:sz w:val="20"/>
          <w:szCs w:val="20"/>
        </w:rPr>
        <w:t xml:space="preserve">, </w:t>
      </w:r>
      <w:r w:rsidR="00A961E7" w:rsidRPr="00725068">
        <w:rPr>
          <w:rFonts w:ascii="Palatino Linotype" w:hAnsi="Palatino Linotype" w:cstheme="majorBidi"/>
          <w:sz w:val="20"/>
          <w:szCs w:val="20"/>
        </w:rPr>
        <w:t>Çec:</w:t>
      </w:r>
      <w:r w:rsidR="000F71F1" w:rsidRPr="00725068">
        <w:rPr>
          <w:rFonts w:ascii="Palatino Linotype" w:hAnsi="Palatino Linotype" w:cstheme="majorBidi"/>
          <w:sz w:val="20"/>
          <w:szCs w:val="20"/>
        </w:rPr>
        <w:t xml:space="preserve"> Kambiz Azîzî, Tehran.</w:t>
      </w:r>
    </w:p>
    <w:p w:rsidR="000F71F1" w:rsidRPr="00725068" w:rsidRDefault="00B068F8" w:rsidP="00725068">
      <w:pPr>
        <w:spacing w:after="0" w:line="240" w:lineRule="auto"/>
        <w:jc w:val="both"/>
        <w:rPr>
          <w:rFonts w:ascii="Palatino Linotype" w:hAnsi="Palatino Linotype" w:cstheme="majorBidi"/>
          <w:sz w:val="20"/>
          <w:szCs w:val="20"/>
        </w:rPr>
      </w:pPr>
      <w:r w:rsidRPr="00725068">
        <w:rPr>
          <w:rFonts w:ascii="Palatino Linotype" w:hAnsi="Palatino Linotype" w:cstheme="majorBidi"/>
          <w:sz w:val="20"/>
          <w:szCs w:val="20"/>
        </w:rPr>
        <w:t xml:space="preserve">ŞABANİ, </w:t>
      </w:r>
      <w:r w:rsidR="000F71F1" w:rsidRPr="00725068">
        <w:rPr>
          <w:rFonts w:ascii="Palatino Linotype" w:hAnsi="Palatino Linotype" w:cstheme="majorBidi"/>
          <w:sz w:val="20"/>
          <w:szCs w:val="20"/>
        </w:rPr>
        <w:t xml:space="preserve">Reza, </w:t>
      </w:r>
      <w:r w:rsidR="000F71F1" w:rsidRPr="00725068">
        <w:rPr>
          <w:rFonts w:ascii="Palatino Linotype" w:hAnsi="Palatino Linotype" w:cstheme="majorBidi"/>
          <w:i/>
          <w:iCs/>
          <w:sz w:val="20"/>
          <w:szCs w:val="20"/>
        </w:rPr>
        <w:t>Tarihe İctimayı İran der Devreye Afşar</w:t>
      </w:r>
      <w:r w:rsidR="000F71F1" w:rsidRPr="00725068">
        <w:rPr>
          <w:rFonts w:ascii="Palatino Linotype" w:hAnsi="Palatino Linotype" w:cstheme="majorBidi"/>
          <w:sz w:val="20"/>
          <w:szCs w:val="20"/>
        </w:rPr>
        <w:t xml:space="preserve">, </w:t>
      </w:r>
      <w:r w:rsidR="00296688" w:rsidRPr="00725068">
        <w:rPr>
          <w:rFonts w:ascii="Palatino Linotype" w:hAnsi="Palatino Linotype" w:cstheme="majorBidi"/>
          <w:sz w:val="20"/>
          <w:szCs w:val="20"/>
        </w:rPr>
        <w:t>C. I</w:t>
      </w:r>
      <w:r w:rsidR="000F71F1" w:rsidRPr="00725068">
        <w:rPr>
          <w:rFonts w:ascii="Palatino Linotype" w:hAnsi="Palatino Linotype" w:cstheme="majorBidi"/>
          <w:sz w:val="20"/>
          <w:szCs w:val="20"/>
        </w:rPr>
        <w:t xml:space="preserve">, </w:t>
      </w:r>
      <w:proofErr w:type="spellStart"/>
      <w:r w:rsidR="000F71F1" w:rsidRPr="00725068">
        <w:rPr>
          <w:rFonts w:ascii="Palatino Linotype" w:hAnsi="Palatino Linotype" w:cstheme="majorBidi"/>
          <w:sz w:val="20"/>
          <w:szCs w:val="20"/>
        </w:rPr>
        <w:t>Zarrin</w:t>
      </w:r>
      <w:proofErr w:type="spellEnd"/>
      <w:r w:rsidR="000F71F1" w:rsidRPr="00725068">
        <w:rPr>
          <w:rFonts w:ascii="Palatino Linotype" w:hAnsi="Palatino Linotype" w:cstheme="majorBidi"/>
          <w:sz w:val="20"/>
          <w:szCs w:val="20"/>
        </w:rPr>
        <w:t xml:space="preserve"> Yayınları, </w:t>
      </w:r>
      <w:proofErr w:type="spellStart"/>
      <w:r w:rsidR="000F71F1" w:rsidRPr="00725068">
        <w:rPr>
          <w:rFonts w:ascii="Palatino Linotype" w:hAnsi="Palatino Linotype" w:cstheme="majorBidi"/>
          <w:sz w:val="20"/>
          <w:szCs w:val="20"/>
        </w:rPr>
        <w:t>Tehran</w:t>
      </w:r>
      <w:proofErr w:type="spellEnd"/>
      <w:r w:rsidR="000F71F1" w:rsidRPr="00725068">
        <w:rPr>
          <w:rFonts w:ascii="Palatino Linotype" w:hAnsi="Palatino Linotype" w:cstheme="majorBidi"/>
          <w:sz w:val="20"/>
          <w:szCs w:val="20"/>
        </w:rPr>
        <w:t xml:space="preserve"> 1365.</w:t>
      </w:r>
    </w:p>
    <w:p w:rsidR="000F71F1" w:rsidRPr="00725068" w:rsidRDefault="00B068F8" w:rsidP="00725068">
      <w:pPr>
        <w:spacing w:after="0" w:line="240" w:lineRule="auto"/>
        <w:jc w:val="both"/>
        <w:rPr>
          <w:rFonts w:ascii="Palatino Linotype" w:hAnsi="Palatino Linotype" w:cstheme="majorBidi"/>
          <w:sz w:val="20"/>
          <w:szCs w:val="20"/>
        </w:rPr>
      </w:pPr>
      <w:r w:rsidRPr="00725068">
        <w:rPr>
          <w:rFonts w:ascii="Palatino Linotype" w:hAnsi="Palatino Linotype" w:cstheme="majorBidi"/>
          <w:sz w:val="20"/>
          <w:szCs w:val="20"/>
        </w:rPr>
        <w:t>TAVERNİYE,</w:t>
      </w:r>
      <w:r w:rsidR="000F71F1" w:rsidRPr="00725068">
        <w:rPr>
          <w:rFonts w:ascii="Palatino Linotype" w:hAnsi="Palatino Linotype" w:cstheme="majorBidi"/>
          <w:sz w:val="20"/>
          <w:szCs w:val="20"/>
        </w:rPr>
        <w:t xml:space="preserve"> Janbatist, , </w:t>
      </w:r>
      <w:r w:rsidR="000F71F1" w:rsidRPr="00725068">
        <w:rPr>
          <w:rFonts w:ascii="Palatino Linotype" w:hAnsi="Palatino Linotype" w:cstheme="majorBidi"/>
          <w:i/>
          <w:iCs/>
          <w:sz w:val="20"/>
          <w:szCs w:val="20"/>
        </w:rPr>
        <w:t>Safarnameye Taverniye</w:t>
      </w:r>
      <w:r w:rsidR="000F71F1" w:rsidRPr="00725068">
        <w:rPr>
          <w:rFonts w:ascii="Palatino Linotype" w:hAnsi="Palatino Linotype" w:cstheme="majorBidi"/>
          <w:sz w:val="20"/>
          <w:szCs w:val="20"/>
        </w:rPr>
        <w:t xml:space="preserve"> </w:t>
      </w:r>
      <w:r w:rsidR="00C3649E" w:rsidRPr="00725068">
        <w:rPr>
          <w:rFonts w:ascii="Palatino Linotype" w:hAnsi="Palatino Linotype" w:cstheme="majorBidi"/>
          <w:sz w:val="20"/>
          <w:szCs w:val="20"/>
        </w:rPr>
        <w:t>(1363)</w:t>
      </w:r>
      <w:r w:rsidR="000F71F1" w:rsidRPr="00725068">
        <w:rPr>
          <w:rFonts w:ascii="Palatino Linotype" w:hAnsi="Palatino Linotype" w:cstheme="majorBidi"/>
          <w:sz w:val="20"/>
          <w:szCs w:val="20"/>
        </w:rPr>
        <w:t>, çev. Abutorab Nûri, Tehran.</w:t>
      </w:r>
    </w:p>
    <w:p w:rsidR="000F71F1" w:rsidRPr="00725068" w:rsidRDefault="00B068F8" w:rsidP="00725068">
      <w:pPr>
        <w:spacing w:after="0" w:line="240" w:lineRule="auto"/>
        <w:jc w:val="both"/>
        <w:rPr>
          <w:rFonts w:ascii="Palatino Linotype" w:hAnsi="Palatino Linotype" w:cstheme="majorBidi"/>
          <w:sz w:val="20"/>
          <w:szCs w:val="20"/>
        </w:rPr>
      </w:pPr>
      <w:r w:rsidRPr="00725068">
        <w:rPr>
          <w:rFonts w:ascii="Palatino Linotype" w:hAnsi="Palatino Linotype" w:cstheme="majorBidi"/>
          <w:sz w:val="20"/>
          <w:szCs w:val="20"/>
        </w:rPr>
        <w:lastRenderedPageBreak/>
        <w:t>UZUNÇARİILI,</w:t>
      </w:r>
      <w:r w:rsidR="000F71F1" w:rsidRPr="00725068">
        <w:rPr>
          <w:rFonts w:ascii="Palatino Linotype" w:hAnsi="Palatino Linotype" w:cstheme="majorBidi"/>
          <w:sz w:val="20"/>
          <w:szCs w:val="20"/>
        </w:rPr>
        <w:t xml:space="preserve"> İsmail Hakkı</w:t>
      </w:r>
      <w:r w:rsidR="00BE26A8" w:rsidRPr="00725068">
        <w:rPr>
          <w:rFonts w:ascii="Palatino Linotype" w:hAnsi="Palatino Linotype" w:cstheme="majorBidi"/>
          <w:sz w:val="20"/>
          <w:szCs w:val="20"/>
        </w:rPr>
        <w:t xml:space="preserve"> (1983),</w:t>
      </w:r>
      <w:r w:rsidR="000F71F1" w:rsidRPr="00725068">
        <w:rPr>
          <w:rFonts w:ascii="Palatino Linotype" w:hAnsi="Palatino Linotype" w:cstheme="majorBidi"/>
          <w:b/>
          <w:bCs/>
          <w:sz w:val="20"/>
          <w:szCs w:val="20"/>
        </w:rPr>
        <w:t xml:space="preserve"> </w:t>
      </w:r>
      <w:r w:rsidR="000F71F1" w:rsidRPr="00725068">
        <w:rPr>
          <w:rFonts w:ascii="Palatino Linotype" w:hAnsi="Palatino Linotype" w:cstheme="majorBidi"/>
          <w:i/>
          <w:iCs/>
          <w:sz w:val="20"/>
          <w:szCs w:val="20"/>
        </w:rPr>
        <w:t>Osmanlı Tarihi</w:t>
      </w:r>
      <w:r w:rsidR="000F71F1" w:rsidRPr="00725068">
        <w:rPr>
          <w:rFonts w:ascii="Palatino Linotype" w:hAnsi="Palatino Linotype" w:cstheme="majorBidi"/>
          <w:sz w:val="20"/>
          <w:szCs w:val="20"/>
        </w:rPr>
        <w:t xml:space="preserve">, </w:t>
      </w:r>
      <w:r w:rsidR="00296688" w:rsidRPr="00725068">
        <w:rPr>
          <w:rFonts w:ascii="Palatino Linotype" w:hAnsi="Palatino Linotype" w:cstheme="majorBidi"/>
          <w:sz w:val="20"/>
          <w:szCs w:val="20"/>
        </w:rPr>
        <w:t>C. III</w:t>
      </w:r>
      <w:r w:rsidR="000F71F1" w:rsidRPr="00725068">
        <w:rPr>
          <w:rFonts w:ascii="Palatino Linotype" w:hAnsi="Palatino Linotype" w:cstheme="majorBidi"/>
          <w:sz w:val="20"/>
          <w:szCs w:val="20"/>
        </w:rPr>
        <w:t xml:space="preserve">, I. Kısım, </w:t>
      </w:r>
      <w:r w:rsidR="00EB47B0" w:rsidRPr="00725068">
        <w:rPr>
          <w:rFonts w:ascii="Palatino Linotype" w:hAnsi="Palatino Linotype" w:cstheme="majorBidi"/>
          <w:sz w:val="20"/>
          <w:szCs w:val="20"/>
        </w:rPr>
        <w:t xml:space="preserve">Ankara: Türk Tarih </w:t>
      </w:r>
      <w:r w:rsidR="00725068">
        <w:rPr>
          <w:rFonts w:ascii="Palatino Linotype" w:hAnsi="Palatino Linotype" w:cstheme="majorBidi"/>
          <w:sz w:val="20"/>
          <w:szCs w:val="20"/>
        </w:rPr>
        <w:t xml:space="preserve">Kurumu </w:t>
      </w:r>
      <w:r w:rsidR="00725068">
        <w:rPr>
          <w:rFonts w:ascii="Palatino Linotype" w:hAnsi="Palatino Linotype" w:cstheme="majorBidi"/>
          <w:sz w:val="20"/>
          <w:szCs w:val="20"/>
        </w:rPr>
        <w:tab/>
        <w:t>Y</w:t>
      </w:r>
      <w:r w:rsidR="00EB47B0" w:rsidRPr="00725068">
        <w:rPr>
          <w:rFonts w:ascii="Palatino Linotype" w:hAnsi="Palatino Linotype" w:cstheme="majorBidi"/>
          <w:sz w:val="20"/>
          <w:szCs w:val="20"/>
        </w:rPr>
        <w:t>ayınları</w:t>
      </w:r>
      <w:r w:rsidR="000F71F1" w:rsidRPr="00725068">
        <w:rPr>
          <w:rFonts w:ascii="Palatino Linotype" w:hAnsi="Palatino Linotype" w:cstheme="majorBidi"/>
          <w:sz w:val="20"/>
          <w:szCs w:val="20"/>
        </w:rPr>
        <w:t>.</w:t>
      </w:r>
    </w:p>
    <w:p w:rsidR="000F71F1" w:rsidRPr="00725068" w:rsidRDefault="00B068F8" w:rsidP="00725068">
      <w:pPr>
        <w:spacing w:after="0" w:line="240" w:lineRule="auto"/>
        <w:jc w:val="both"/>
        <w:rPr>
          <w:rFonts w:ascii="Palatino Linotype" w:hAnsi="Palatino Linotype" w:cstheme="majorBidi"/>
          <w:sz w:val="20"/>
          <w:szCs w:val="20"/>
        </w:rPr>
      </w:pPr>
      <w:r w:rsidRPr="00725068">
        <w:rPr>
          <w:rFonts w:ascii="Palatino Linotype" w:hAnsi="Palatino Linotype" w:cstheme="majorBidi"/>
          <w:sz w:val="20"/>
          <w:szCs w:val="20"/>
        </w:rPr>
        <w:t>ZINKEISEN,</w:t>
      </w:r>
      <w:r w:rsidR="000F71F1" w:rsidRPr="00725068">
        <w:rPr>
          <w:rFonts w:ascii="Palatino Linotype" w:hAnsi="Palatino Linotype" w:cstheme="majorBidi"/>
          <w:sz w:val="20"/>
          <w:szCs w:val="20"/>
        </w:rPr>
        <w:t xml:space="preserve"> Johan Wılhelm</w:t>
      </w:r>
      <w:r w:rsidR="00873C07" w:rsidRPr="00725068">
        <w:rPr>
          <w:rFonts w:ascii="Palatino Linotype" w:hAnsi="Palatino Linotype" w:cstheme="majorBidi"/>
          <w:sz w:val="20"/>
          <w:szCs w:val="20"/>
        </w:rPr>
        <w:t xml:space="preserve"> (2011)</w:t>
      </w:r>
      <w:r w:rsidR="000F71F1" w:rsidRPr="00725068">
        <w:rPr>
          <w:rFonts w:ascii="Palatino Linotype" w:hAnsi="Palatino Linotype" w:cstheme="majorBidi"/>
          <w:sz w:val="20"/>
          <w:szCs w:val="20"/>
        </w:rPr>
        <w:t xml:space="preserve">, </w:t>
      </w:r>
      <w:r w:rsidR="000F71F1" w:rsidRPr="00725068">
        <w:rPr>
          <w:rFonts w:ascii="Palatino Linotype" w:hAnsi="Palatino Linotype" w:cstheme="majorBidi"/>
          <w:i/>
          <w:iCs/>
          <w:sz w:val="20"/>
          <w:szCs w:val="20"/>
        </w:rPr>
        <w:t xml:space="preserve">Osmanlı İmparatorluğu Tarihi(1623-16669), </w:t>
      </w:r>
      <w:r w:rsidR="0046423C" w:rsidRPr="00725068">
        <w:rPr>
          <w:rFonts w:ascii="Palatino Linotype" w:hAnsi="Palatino Linotype" w:cstheme="majorBidi"/>
          <w:sz w:val="20"/>
          <w:szCs w:val="20"/>
        </w:rPr>
        <w:t>C</w:t>
      </w:r>
      <w:r w:rsidR="000F71F1" w:rsidRPr="00725068">
        <w:rPr>
          <w:rFonts w:ascii="Palatino Linotype" w:hAnsi="Palatino Linotype" w:cstheme="majorBidi"/>
          <w:sz w:val="20"/>
          <w:szCs w:val="20"/>
        </w:rPr>
        <w:t>.IV,</w:t>
      </w:r>
      <w:r w:rsidR="00725068">
        <w:rPr>
          <w:rFonts w:ascii="Palatino Linotype" w:hAnsi="Palatino Linotype" w:cstheme="majorBidi"/>
          <w:sz w:val="20"/>
          <w:szCs w:val="20"/>
        </w:rPr>
        <w:t xml:space="preserve"> Çev. Nilüfer </w:t>
      </w:r>
      <w:r w:rsidR="00725068">
        <w:rPr>
          <w:rFonts w:ascii="Palatino Linotype" w:hAnsi="Palatino Linotype" w:cstheme="majorBidi"/>
          <w:sz w:val="20"/>
          <w:szCs w:val="20"/>
        </w:rPr>
        <w:tab/>
      </w:r>
      <w:proofErr w:type="spellStart"/>
      <w:r w:rsidR="00725068">
        <w:rPr>
          <w:rFonts w:ascii="Palatino Linotype" w:hAnsi="Palatino Linotype" w:cstheme="majorBidi"/>
          <w:sz w:val="20"/>
          <w:szCs w:val="20"/>
        </w:rPr>
        <w:t>E</w:t>
      </w:r>
      <w:r w:rsidR="00873C07" w:rsidRPr="00725068">
        <w:rPr>
          <w:rFonts w:ascii="Palatino Linotype" w:hAnsi="Palatino Linotype" w:cstheme="majorBidi"/>
          <w:sz w:val="20"/>
          <w:szCs w:val="20"/>
        </w:rPr>
        <w:t>pçeli</w:t>
      </w:r>
      <w:proofErr w:type="spellEnd"/>
      <w:r w:rsidR="00873C07" w:rsidRPr="00725068">
        <w:rPr>
          <w:rFonts w:ascii="Palatino Linotype" w:hAnsi="Palatino Linotype" w:cstheme="majorBidi"/>
          <w:sz w:val="20"/>
          <w:szCs w:val="20"/>
        </w:rPr>
        <w:t>, İstanbul</w:t>
      </w:r>
      <w:r w:rsidR="000F71F1" w:rsidRPr="00725068">
        <w:rPr>
          <w:rFonts w:ascii="Palatino Linotype" w:hAnsi="Palatino Linotype" w:cstheme="majorBidi"/>
          <w:sz w:val="20"/>
          <w:szCs w:val="20"/>
        </w:rPr>
        <w:t>.</w:t>
      </w:r>
    </w:p>
    <w:p w:rsidR="00FE523B" w:rsidRPr="00725068" w:rsidRDefault="00B068F8" w:rsidP="00725068">
      <w:pPr>
        <w:spacing w:after="0" w:line="240" w:lineRule="auto"/>
        <w:jc w:val="both"/>
        <w:rPr>
          <w:rFonts w:ascii="Palatino Linotype" w:hAnsi="Palatino Linotype" w:cstheme="majorBidi"/>
          <w:sz w:val="20"/>
          <w:szCs w:val="20"/>
        </w:rPr>
      </w:pPr>
      <w:r w:rsidRPr="00725068">
        <w:rPr>
          <w:rFonts w:ascii="Palatino Linotype" w:hAnsi="Palatino Linotype" w:cstheme="majorBidi"/>
          <w:sz w:val="20"/>
          <w:szCs w:val="20"/>
        </w:rPr>
        <w:t>HUBBARD,</w:t>
      </w:r>
      <w:r w:rsidR="00FE523B" w:rsidRPr="00725068">
        <w:rPr>
          <w:rFonts w:ascii="Palatino Linotype" w:hAnsi="Palatino Linotype" w:cstheme="majorBidi"/>
          <w:sz w:val="20"/>
          <w:szCs w:val="20"/>
        </w:rPr>
        <w:t xml:space="preserve"> </w:t>
      </w:r>
      <w:proofErr w:type="spellStart"/>
      <w:r w:rsidR="00FE523B" w:rsidRPr="00725068">
        <w:rPr>
          <w:rFonts w:ascii="Palatino Linotype" w:hAnsi="Palatino Linotype" w:cstheme="majorBidi"/>
          <w:sz w:val="20"/>
          <w:szCs w:val="20"/>
        </w:rPr>
        <w:t>Gilbert</w:t>
      </w:r>
      <w:proofErr w:type="spellEnd"/>
      <w:r w:rsidR="00681BBC" w:rsidRPr="00725068">
        <w:rPr>
          <w:rFonts w:ascii="Palatino Linotype" w:hAnsi="Palatino Linotype" w:cstheme="majorBidi"/>
          <w:sz w:val="20"/>
          <w:szCs w:val="20"/>
        </w:rPr>
        <w:t xml:space="preserve"> (1916)</w:t>
      </w:r>
      <w:r w:rsidR="00FE523B" w:rsidRPr="00725068">
        <w:rPr>
          <w:rFonts w:ascii="Palatino Linotype" w:hAnsi="Palatino Linotype" w:cstheme="majorBidi"/>
          <w:sz w:val="20"/>
          <w:szCs w:val="20"/>
        </w:rPr>
        <w:t xml:space="preserve">, </w:t>
      </w:r>
      <w:proofErr w:type="spellStart"/>
      <w:r w:rsidR="00FE523B" w:rsidRPr="00725068">
        <w:rPr>
          <w:rFonts w:ascii="Palatino Linotype" w:hAnsi="Palatino Linotype" w:cstheme="majorBidi"/>
          <w:sz w:val="20"/>
          <w:szCs w:val="20"/>
        </w:rPr>
        <w:t>From</w:t>
      </w:r>
      <w:proofErr w:type="spellEnd"/>
      <w:r w:rsidR="00FE523B" w:rsidRPr="00725068">
        <w:rPr>
          <w:rFonts w:ascii="Palatino Linotype" w:hAnsi="Palatino Linotype" w:cstheme="majorBidi"/>
          <w:sz w:val="20"/>
          <w:szCs w:val="20"/>
        </w:rPr>
        <w:t xml:space="preserve"> </w:t>
      </w:r>
      <w:proofErr w:type="spellStart"/>
      <w:r w:rsidR="00FE523B" w:rsidRPr="00725068">
        <w:rPr>
          <w:rFonts w:ascii="Palatino Linotype" w:hAnsi="Palatino Linotype" w:cstheme="majorBidi"/>
          <w:sz w:val="20"/>
          <w:szCs w:val="20"/>
        </w:rPr>
        <w:t>Gulf</w:t>
      </w:r>
      <w:proofErr w:type="spellEnd"/>
      <w:r w:rsidR="00FE523B" w:rsidRPr="00725068">
        <w:rPr>
          <w:rFonts w:ascii="Palatino Linotype" w:hAnsi="Palatino Linotype" w:cstheme="majorBidi"/>
          <w:sz w:val="20"/>
          <w:szCs w:val="20"/>
        </w:rPr>
        <w:t xml:space="preserve"> </w:t>
      </w:r>
      <w:proofErr w:type="spellStart"/>
      <w:r w:rsidR="00FE523B" w:rsidRPr="00725068">
        <w:rPr>
          <w:rFonts w:ascii="Palatino Linotype" w:hAnsi="Palatino Linotype" w:cstheme="majorBidi"/>
          <w:sz w:val="20"/>
          <w:szCs w:val="20"/>
        </w:rPr>
        <w:t>to</w:t>
      </w:r>
      <w:proofErr w:type="spellEnd"/>
      <w:r w:rsidR="00FE523B" w:rsidRPr="00725068">
        <w:rPr>
          <w:rFonts w:ascii="Palatino Linotype" w:hAnsi="Palatino Linotype" w:cstheme="majorBidi"/>
          <w:sz w:val="20"/>
          <w:szCs w:val="20"/>
        </w:rPr>
        <w:t xml:space="preserve"> </w:t>
      </w:r>
      <w:proofErr w:type="spellStart"/>
      <w:r w:rsidR="00FE523B" w:rsidRPr="00725068">
        <w:rPr>
          <w:rFonts w:ascii="Palatino Linotype" w:hAnsi="Palatino Linotype" w:cstheme="majorBidi"/>
          <w:sz w:val="20"/>
          <w:szCs w:val="20"/>
        </w:rPr>
        <w:t>Ararat</w:t>
      </w:r>
      <w:proofErr w:type="spellEnd"/>
      <w:r w:rsidR="00FE523B" w:rsidRPr="00725068">
        <w:rPr>
          <w:rFonts w:ascii="Palatino Linotype" w:hAnsi="Palatino Linotype" w:cstheme="majorBidi"/>
          <w:sz w:val="20"/>
          <w:szCs w:val="20"/>
        </w:rPr>
        <w:t xml:space="preserve">, An </w:t>
      </w:r>
      <w:proofErr w:type="spellStart"/>
      <w:r w:rsidR="00FE523B" w:rsidRPr="00725068">
        <w:rPr>
          <w:rFonts w:ascii="Palatino Linotype" w:hAnsi="Palatino Linotype" w:cstheme="majorBidi"/>
          <w:sz w:val="20"/>
          <w:szCs w:val="20"/>
        </w:rPr>
        <w:t>Expe</w:t>
      </w:r>
      <w:r w:rsidR="00725068">
        <w:rPr>
          <w:rFonts w:ascii="Palatino Linotype" w:hAnsi="Palatino Linotype" w:cstheme="majorBidi"/>
          <w:sz w:val="20"/>
          <w:szCs w:val="20"/>
        </w:rPr>
        <w:t>dition</w:t>
      </w:r>
      <w:proofErr w:type="spellEnd"/>
      <w:r w:rsidR="00725068">
        <w:rPr>
          <w:rFonts w:ascii="Palatino Linotype" w:hAnsi="Palatino Linotype" w:cstheme="majorBidi"/>
          <w:sz w:val="20"/>
          <w:szCs w:val="20"/>
        </w:rPr>
        <w:t xml:space="preserve"> </w:t>
      </w:r>
      <w:proofErr w:type="spellStart"/>
      <w:r w:rsidR="00725068">
        <w:rPr>
          <w:rFonts w:ascii="Palatino Linotype" w:hAnsi="Palatino Linotype" w:cstheme="majorBidi"/>
          <w:sz w:val="20"/>
          <w:szCs w:val="20"/>
        </w:rPr>
        <w:t>Through</w:t>
      </w:r>
      <w:proofErr w:type="spellEnd"/>
      <w:r w:rsidR="00725068">
        <w:rPr>
          <w:rFonts w:ascii="Palatino Linotype" w:hAnsi="Palatino Linotype" w:cstheme="majorBidi"/>
          <w:sz w:val="20"/>
          <w:szCs w:val="20"/>
        </w:rPr>
        <w:t xml:space="preserve"> </w:t>
      </w:r>
      <w:proofErr w:type="spellStart"/>
      <w:r w:rsidR="00725068">
        <w:rPr>
          <w:rFonts w:ascii="Palatino Linotype" w:hAnsi="Palatino Linotype" w:cstheme="majorBidi"/>
          <w:sz w:val="20"/>
          <w:szCs w:val="20"/>
        </w:rPr>
        <w:t>Mesopotamia</w:t>
      </w:r>
      <w:proofErr w:type="spellEnd"/>
      <w:r w:rsidR="00725068">
        <w:rPr>
          <w:rFonts w:ascii="Palatino Linotype" w:hAnsi="Palatino Linotype" w:cstheme="majorBidi"/>
          <w:sz w:val="20"/>
          <w:szCs w:val="20"/>
        </w:rPr>
        <w:t xml:space="preserve"> </w:t>
      </w:r>
      <w:proofErr w:type="spellStart"/>
      <w:r w:rsidR="00725068">
        <w:rPr>
          <w:rFonts w:ascii="Palatino Linotype" w:hAnsi="Palatino Linotype" w:cstheme="majorBidi"/>
          <w:sz w:val="20"/>
          <w:szCs w:val="20"/>
        </w:rPr>
        <w:t>and</w:t>
      </w:r>
      <w:proofErr w:type="spellEnd"/>
      <w:r w:rsidR="00725068">
        <w:rPr>
          <w:rFonts w:ascii="Palatino Linotype" w:hAnsi="Palatino Linotype" w:cstheme="majorBidi"/>
          <w:sz w:val="20"/>
          <w:szCs w:val="20"/>
        </w:rPr>
        <w:t xml:space="preserve"> </w:t>
      </w:r>
      <w:r w:rsidR="00725068">
        <w:rPr>
          <w:rFonts w:ascii="Palatino Linotype" w:hAnsi="Palatino Linotype" w:cstheme="majorBidi"/>
          <w:sz w:val="20"/>
          <w:szCs w:val="20"/>
        </w:rPr>
        <w:tab/>
      </w:r>
      <w:proofErr w:type="spellStart"/>
      <w:r w:rsidR="00725068">
        <w:rPr>
          <w:rFonts w:ascii="Palatino Linotype" w:hAnsi="Palatino Linotype" w:cstheme="majorBidi"/>
          <w:sz w:val="20"/>
          <w:szCs w:val="20"/>
        </w:rPr>
        <w:t>K</w:t>
      </w:r>
      <w:r w:rsidR="00FE523B" w:rsidRPr="00725068">
        <w:rPr>
          <w:rFonts w:ascii="Palatino Linotype" w:hAnsi="Palatino Linotype" w:cstheme="majorBidi"/>
          <w:sz w:val="20"/>
          <w:szCs w:val="20"/>
        </w:rPr>
        <w:t>urdistan</w:t>
      </w:r>
      <w:proofErr w:type="spellEnd"/>
      <w:r w:rsidR="00FE523B" w:rsidRPr="00725068">
        <w:rPr>
          <w:rFonts w:ascii="Palatino Linotype" w:hAnsi="Palatino Linotype" w:cstheme="majorBidi"/>
          <w:sz w:val="20"/>
          <w:szCs w:val="20"/>
        </w:rPr>
        <w:t xml:space="preserve">, </w:t>
      </w:r>
      <w:proofErr w:type="spellStart"/>
      <w:r w:rsidR="00FE523B" w:rsidRPr="00725068">
        <w:rPr>
          <w:rFonts w:ascii="Palatino Linotype" w:hAnsi="Palatino Linotype" w:cstheme="majorBidi"/>
          <w:sz w:val="20"/>
          <w:szCs w:val="20"/>
        </w:rPr>
        <w:t>Edinburgh</w:t>
      </w:r>
      <w:proofErr w:type="spellEnd"/>
      <w:r w:rsidR="00FE523B" w:rsidRPr="00725068">
        <w:rPr>
          <w:rFonts w:ascii="Palatino Linotype" w:hAnsi="Palatino Linotype" w:cstheme="majorBidi"/>
          <w:sz w:val="20"/>
          <w:szCs w:val="20"/>
        </w:rPr>
        <w:t xml:space="preserve"> &amp; </w:t>
      </w:r>
      <w:proofErr w:type="spellStart"/>
      <w:r w:rsidR="00FE523B" w:rsidRPr="00725068">
        <w:rPr>
          <w:rFonts w:ascii="Palatino Linotype" w:hAnsi="Palatino Linotype" w:cstheme="majorBidi"/>
          <w:sz w:val="20"/>
          <w:szCs w:val="20"/>
        </w:rPr>
        <w:t>London</w:t>
      </w:r>
      <w:proofErr w:type="spellEnd"/>
      <w:r w:rsidR="00FE523B" w:rsidRPr="00725068">
        <w:rPr>
          <w:rFonts w:ascii="Palatino Linotype" w:hAnsi="Palatino Linotype" w:cstheme="majorBidi"/>
          <w:sz w:val="20"/>
          <w:szCs w:val="20"/>
        </w:rPr>
        <w:t>:</w:t>
      </w:r>
      <w:r w:rsidR="00681BBC" w:rsidRPr="00725068">
        <w:rPr>
          <w:rFonts w:ascii="Palatino Linotype" w:hAnsi="Palatino Linotype" w:cstheme="majorBidi"/>
          <w:sz w:val="20"/>
          <w:szCs w:val="20"/>
        </w:rPr>
        <w:t xml:space="preserve"> </w:t>
      </w:r>
      <w:r w:rsidR="00FE523B" w:rsidRPr="00725068">
        <w:rPr>
          <w:rFonts w:ascii="Palatino Linotype" w:hAnsi="Palatino Linotype" w:cstheme="majorBidi"/>
          <w:sz w:val="20"/>
          <w:szCs w:val="20"/>
        </w:rPr>
        <w:t>W. Blackwood &amp; sons, s.10.</w:t>
      </w:r>
    </w:p>
    <w:p w:rsidR="00FE523B" w:rsidRPr="00725068" w:rsidRDefault="00871698" w:rsidP="00725068">
      <w:pPr>
        <w:spacing w:after="0" w:line="240" w:lineRule="auto"/>
        <w:jc w:val="both"/>
        <w:rPr>
          <w:rFonts w:ascii="Palatino Linotype" w:hAnsi="Palatino Linotype" w:cstheme="majorBidi"/>
          <w:sz w:val="20"/>
          <w:szCs w:val="20"/>
        </w:rPr>
      </w:pPr>
      <w:r w:rsidRPr="00725068">
        <w:rPr>
          <w:rFonts w:ascii="Palatino Linotype" w:hAnsi="Palatino Linotype" w:cstheme="majorBidi"/>
          <w:sz w:val="20"/>
          <w:szCs w:val="20"/>
        </w:rPr>
        <w:t>MANCE, H</w:t>
      </w:r>
      <w:r w:rsidR="00902FF5" w:rsidRPr="00725068">
        <w:rPr>
          <w:rFonts w:ascii="Palatino Linotype" w:hAnsi="Palatino Linotype" w:cstheme="majorBidi"/>
          <w:sz w:val="20"/>
          <w:szCs w:val="20"/>
        </w:rPr>
        <w:t>enry</w:t>
      </w:r>
      <w:r w:rsidR="000004E6" w:rsidRPr="00725068">
        <w:rPr>
          <w:rFonts w:ascii="Palatino Linotype" w:hAnsi="Palatino Linotype" w:cstheme="majorBidi"/>
          <w:sz w:val="20"/>
          <w:szCs w:val="20"/>
        </w:rPr>
        <w:t xml:space="preserve"> (1944)</w:t>
      </w:r>
      <w:r w:rsidR="00FE523B" w:rsidRPr="00725068">
        <w:rPr>
          <w:rFonts w:ascii="Palatino Linotype" w:hAnsi="Palatino Linotype" w:cstheme="majorBidi"/>
          <w:sz w:val="20"/>
          <w:szCs w:val="20"/>
        </w:rPr>
        <w:t>, İnternational Rivers</w:t>
      </w:r>
      <w:r w:rsidR="000004E6" w:rsidRPr="00725068">
        <w:rPr>
          <w:rFonts w:ascii="Palatino Linotype" w:hAnsi="Palatino Linotype" w:cstheme="majorBidi"/>
          <w:sz w:val="20"/>
          <w:szCs w:val="20"/>
        </w:rPr>
        <w:t xml:space="preserve"> &amp; İransport canal, U.K: Oxford.</w:t>
      </w:r>
      <w:r w:rsidR="00FE523B" w:rsidRPr="00725068">
        <w:rPr>
          <w:rFonts w:ascii="Palatino Linotype" w:hAnsi="Palatino Linotype" w:cstheme="majorBidi"/>
          <w:sz w:val="20"/>
          <w:szCs w:val="20"/>
        </w:rPr>
        <w:t xml:space="preserve"> </w:t>
      </w:r>
    </w:p>
    <w:p w:rsidR="0004303D" w:rsidRPr="00725068" w:rsidRDefault="00B068F8" w:rsidP="00725068">
      <w:pPr>
        <w:spacing w:after="0" w:line="240" w:lineRule="auto"/>
        <w:jc w:val="both"/>
        <w:rPr>
          <w:rFonts w:ascii="Palatino Linotype" w:hAnsi="Palatino Linotype" w:cstheme="majorBidi"/>
          <w:sz w:val="20"/>
          <w:szCs w:val="20"/>
        </w:rPr>
      </w:pPr>
      <w:r w:rsidRPr="00725068">
        <w:rPr>
          <w:rFonts w:ascii="Palatino Linotype" w:hAnsi="Palatino Linotype" w:cstheme="majorBidi"/>
          <w:sz w:val="20"/>
          <w:szCs w:val="20"/>
        </w:rPr>
        <w:t>MOTAMEDİ,</w:t>
      </w:r>
      <w:r w:rsidR="00FE523B" w:rsidRPr="00725068">
        <w:rPr>
          <w:rFonts w:ascii="Palatino Linotype" w:hAnsi="Palatino Linotype" w:cstheme="majorBidi"/>
          <w:sz w:val="20"/>
          <w:szCs w:val="20"/>
        </w:rPr>
        <w:t xml:space="preserve"> </w:t>
      </w:r>
      <w:proofErr w:type="spellStart"/>
      <w:r w:rsidR="00FE523B" w:rsidRPr="00725068">
        <w:rPr>
          <w:rFonts w:ascii="Palatino Linotype" w:hAnsi="Palatino Linotype" w:cstheme="majorBidi"/>
          <w:sz w:val="20"/>
          <w:szCs w:val="20"/>
        </w:rPr>
        <w:t>Rahmatullah</w:t>
      </w:r>
      <w:proofErr w:type="spellEnd"/>
      <w:r w:rsidR="00FE523B" w:rsidRPr="00725068">
        <w:rPr>
          <w:rFonts w:ascii="Palatino Linotype" w:hAnsi="Palatino Linotype" w:cstheme="majorBidi"/>
          <w:sz w:val="20"/>
          <w:szCs w:val="20"/>
        </w:rPr>
        <w:t xml:space="preserve">, </w:t>
      </w:r>
      <w:proofErr w:type="spellStart"/>
      <w:r w:rsidR="00FE523B" w:rsidRPr="00725068">
        <w:rPr>
          <w:rFonts w:ascii="Palatino Linotype" w:hAnsi="Palatino Linotype" w:cstheme="majorBidi"/>
          <w:i/>
          <w:iCs/>
          <w:sz w:val="20"/>
          <w:szCs w:val="20"/>
        </w:rPr>
        <w:t>Merzhaye</w:t>
      </w:r>
      <w:proofErr w:type="spellEnd"/>
      <w:r w:rsidR="00FE523B" w:rsidRPr="00725068">
        <w:rPr>
          <w:rFonts w:ascii="Palatino Linotype" w:hAnsi="Palatino Linotype" w:cstheme="majorBidi"/>
          <w:i/>
          <w:iCs/>
          <w:sz w:val="20"/>
          <w:szCs w:val="20"/>
        </w:rPr>
        <w:t xml:space="preserve"> İran ve Türkiye</w:t>
      </w:r>
      <w:r w:rsidR="00FE523B" w:rsidRPr="00725068">
        <w:rPr>
          <w:rFonts w:ascii="Palatino Linotype" w:hAnsi="Palatino Linotype" w:cstheme="majorBidi"/>
          <w:sz w:val="20"/>
          <w:szCs w:val="20"/>
        </w:rPr>
        <w:t>, Şer</w:t>
      </w:r>
      <w:r w:rsidR="00725068">
        <w:rPr>
          <w:rFonts w:ascii="Palatino Linotype" w:hAnsi="Palatino Linotype" w:cstheme="majorBidi"/>
          <w:sz w:val="20"/>
          <w:szCs w:val="20"/>
        </w:rPr>
        <w:t xml:space="preserve">h-ı </w:t>
      </w:r>
      <w:proofErr w:type="spellStart"/>
      <w:r w:rsidR="00725068">
        <w:rPr>
          <w:rFonts w:ascii="Palatino Linotype" w:hAnsi="Palatino Linotype" w:cstheme="majorBidi"/>
          <w:sz w:val="20"/>
          <w:szCs w:val="20"/>
        </w:rPr>
        <w:t>Güzareşat</w:t>
      </w:r>
      <w:proofErr w:type="spellEnd"/>
      <w:r w:rsidR="00725068">
        <w:rPr>
          <w:rFonts w:ascii="Palatino Linotype" w:hAnsi="Palatino Linotype" w:cstheme="majorBidi"/>
          <w:sz w:val="20"/>
          <w:szCs w:val="20"/>
        </w:rPr>
        <w:t xml:space="preserve"> ve vakayı </w:t>
      </w:r>
      <w:proofErr w:type="spellStart"/>
      <w:r w:rsidR="00725068">
        <w:rPr>
          <w:rFonts w:ascii="Palatino Linotype" w:hAnsi="Palatino Linotype" w:cstheme="majorBidi"/>
          <w:sz w:val="20"/>
          <w:szCs w:val="20"/>
        </w:rPr>
        <w:t>Yümiye</w:t>
      </w:r>
      <w:proofErr w:type="spellEnd"/>
      <w:r w:rsidR="00725068">
        <w:rPr>
          <w:rFonts w:ascii="Palatino Linotype" w:hAnsi="Palatino Linotype" w:cstheme="majorBidi"/>
          <w:sz w:val="20"/>
          <w:szCs w:val="20"/>
        </w:rPr>
        <w:t xml:space="preserve"> </w:t>
      </w:r>
      <w:r w:rsidR="00725068">
        <w:rPr>
          <w:rFonts w:ascii="Palatino Linotype" w:hAnsi="Palatino Linotype" w:cstheme="majorBidi"/>
          <w:sz w:val="20"/>
          <w:szCs w:val="20"/>
        </w:rPr>
        <w:tab/>
      </w:r>
      <w:proofErr w:type="spellStart"/>
      <w:r w:rsidR="00725068">
        <w:rPr>
          <w:rFonts w:ascii="Palatino Linotype" w:hAnsi="Palatino Linotype" w:cstheme="majorBidi"/>
          <w:sz w:val="20"/>
          <w:szCs w:val="20"/>
        </w:rPr>
        <w:t>K</w:t>
      </w:r>
      <w:r w:rsidR="00FE523B" w:rsidRPr="00725068">
        <w:rPr>
          <w:rFonts w:ascii="Palatino Linotype" w:hAnsi="Palatino Linotype" w:cstheme="majorBidi"/>
          <w:sz w:val="20"/>
          <w:szCs w:val="20"/>
        </w:rPr>
        <w:t>omisyonhaye</w:t>
      </w:r>
      <w:proofErr w:type="spellEnd"/>
      <w:r w:rsidR="00FE523B" w:rsidRPr="00725068">
        <w:rPr>
          <w:rFonts w:ascii="Palatino Linotype" w:hAnsi="Palatino Linotype" w:cstheme="majorBidi"/>
          <w:sz w:val="20"/>
          <w:szCs w:val="20"/>
        </w:rPr>
        <w:t xml:space="preserve"> </w:t>
      </w:r>
      <w:proofErr w:type="spellStart"/>
      <w:r w:rsidR="00FE523B" w:rsidRPr="00725068">
        <w:rPr>
          <w:rFonts w:ascii="Palatino Linotype" w:hAnsi="Palatino Linotype" w:cstheme="majorBidi"/>
          <w:sz w:val="20"/>
          <w:szCs w:val="20"/>
        </w:rPr>
        <w:t>Tehdid</w:t>
      </w:r>
      <w:proofErr w:type="spellEnd"/>
      <w:r w:rsidR="00FE523B" w:rsidRPr="00725068">
        <w:rPr>
          <w:rFonts w:ascii="Palatino Linotype" w:hAnsi="Palatino Linotype" w:cstheme="majorBidi"/>
          <w:sz w:val="20"/>
          <w:szCs w:val="20"/>
        </w:rPr>
        <w:t xml:space="preserve"> </w:t>
      </w:r>
      <w:proofErr w:type="spellStart"/>
      <w:r w:rsidR="00FE523B" w:rsidRPr="00725068">
        <w:rPr>
          <w:rFonts w:ascii="Palatino Linotype" w:hAnsi="Palatino Linotype" w:cstheme="majorBidi"/>
          <w:sz w:val="20"/>
          <w:szCs w:val="20"/>
        </w:rPr>
        <w:t>Hudud</w:t>
      </w:r>
      <w:proofErr w:type="spellEnd"/>
      <w:r w:rsidR="00FE523B" w:rsidRPr="00725068">
        <w:rPr>
          <w:rFonts w:ascii="Palatino Linotype" w:hAnsi="Palatino Linotype" w:cstheme="majorBidi"/>
          <w:sz w:val="20"/>
          <w:szCs w:val="20"/>
        </w:rPr>
        <w:t xml:space="preserve"> İran ve Türkiye der </w:t>
      </w:r>
      <w:proofErr w:type="spellStart"/>
      <w:r w:rsidR="00FE523B" w:rsidRPr="00725068">
        <w:rPr>
          <w:rFonts w:ascii="Palatino Linotype" w:hAnsi="Palatino Linotype" w:cstheme="majorBidi"/>
          <w:sz w:val="20"/>
          <w:szCs w:val="20"/>
        </w:rPr>
        <w:t>Salhaye</w:t>
      </w:r>
      <w:proofErr w:type="spellEnd"/>
      <w:r w:rsidR="00FE523B" w:rsidRPr="00725068">
        <w:rPr>
          <w:rFonts w:ascii="Palatino Linotype" w:hAnsi="Palatino Linotype" w:cstheme="majorBidi"/>
          <w:sz w:val="20"/>
          <w:szCs w:val="20"/>
        </w:rPr>
        <w:t xml:space="preserve"> 1309-1312, </w:t>
      </w:r>
      <w:proofErr w:type="spellStart"/>
      <w:r w:rsidR="00FE523B" w:rsidRPr="00725068">
        <w:rPr>
          <w:rFonts w:ascii="Palatino Linotype" w:hAnsi="Palatino Linotype" w:cstheme="majorBidi"/>
          <w:sz w:val="20"/>
          <w:szCs w:val="20"/>
        </w:rPr>
        <w:t>teshih</w:t>
      </w:r>
      <w:proofErr w:type="spellEnd"/>
      <w:r w:rsidR="00FE523B" w:rsidRPr="00725068">
        <w:rPr>
          <w:rFonts w:ascii="Palatino Linotype" w:hAnsi="Palatino Linotype" w:cstheme="majorBidi"/>
          <w:sz w:val="20"/>
          <w:szCs w:val="20"/>
        </w:rPr>
        <w:t xml:space="preserve"> </w:t>
      </w:r>
      <w:proofErr w:type="spellStart"/>
      <w:r w:rsidR="00FE523B" w:rsidRPr="00725068">
        <w:rPr>
          <w:rFonts w:ascii="Palatino Linotype" w:hAnsi="Palatino Linotype" w:cstheme="majorBidi"/>
          <w:sz w:val="20"/>
          <w:szCs w:val="20"/>
        </w:rPr>
        <w:t>Kave</w:t>
      </w:r>
      <w:proofErr w:type="spellEnd"/>
      <w:r w:rsidR="00FE523B" w:rsidRPr="00725068">
        <w:rPr>
          <w:rFonts w:ascii="Palatino Linotype" w:hAnsi="Palatino Linotype" w:cstheme="majorBidi"/>
          <w:sz w:val="20"/>
          <w:szCs w:val="20"/>
        </w:rPr>
        <w:t xml:space="preserve"> </w:t>
      </w:r>
      <w:proofErr w:type="spellStart"/>
      <w:r w:rsidR="00FE523B" w:rsidRPr="00725068">
        <w:rPr>
          <w:rFonts w:ascii="Palatino Linotype" w:hAnsi="Palatino Linotype" w:cstheme="majorBidi"/>
          <w:sz w:val="20"/>
          <w:szCs w:val="20"/>
        </w:rPr>
        <w:t>Beyat</w:t>
      </w:r>
      <w:proofErr w:type="spellEnd"/>
      <w:r w:rsidR="00852E95" w:rsidRPr="00725068">
        <w:rPr>
          <w:rFonts w:ascii="Palatino Linotype" w:hAnsi="Palatino Linotype" w:cstheme="majorBidi"/>
          <w:sz w:val="20"/>
          <w:szCs w:val="20"/>
        </w:rPr>
        <w:t xml:space="preserve"> </w:t>
      </w:r>
      <w:r w:rsidR="00725068">
        <w:rPr>
          <w:rFonts w:ascii="Palatino Linotype" w:hAnsi="Palatino Linotype" w:cstheme="majorBidi"/>
          <w:sz w:val="20"/>
          <w:szCs w:val="20"/>
        </w:rPr>
        <w:tab/>
        <w:t>(</w:t>
      </w:r>
      <w:r w:rsidR="00852E95" w:rsidRPr="00725068">
        <w:rPr>
          <w:rFonts w:ascii="Palatino Linotype" w:hAnsi="Palatino Linotype" w:cstheme="majorBidi"/>
          <w:sz w:val="20"/>
          <w:szCs w:val="20"/>
        </w:rPr>
        <w:t>1390)</w:t>
      </w:r>
      <w:r w:rsidR="00FE523B" w:rsidRPr="00725068">
        <w:rPr>
          <w:rFonts w:ascii="Palatino Linotype" w:hAnsi="Palatino Linotype" w:cstheme="majorBidi"/>
          <w:sz w:val="20"/>
          <w:szCs w:val="20"/>
        </w:rPr>
        <w:t xml:space="preserve">, </w:t>
      </w:r>
      <w:r w:rsidR="00852E95" w:rsidRPr="00725068">
        <w:rPr>
          <w:rFonts w:ascii="Palatino Linotype" w:hAnsi="Palatino Linotype" w:cstheme="majorBidi"/>
          <w:sz w:val="20"/>
          <w:szCs w:val="20"/>
        </w:rPr>
        <w:t xml:space="preserve">Tahran: </w:t>
      </w:r>
      <w:proofErr w:type="spellStart"/>
      <w:r w:rsidR="003D0164">
        <w:rPr>
          <w:rFonts w:ascii="Palatino Linotype" w:hAnsi="Palatino Linotype" w:cstheme="majorBidi"/>
          <w:sz w:val="20"/>
          <w:szCs w:val="20"/>
        </w:rPr>
        <w:t>Perdise</w:t>
      </w:r>
      <w:proofErr w:type="spellEnd"/>
      <w:r w:rsidR="003D0164">
        <w:rPr>
          <w:rFonts w:ascii="Palatino Linotype" w:hAnsi="Palatino Linotype" w:cstheme="majorBidi"/>
          <w:sz w:val="20"/>
          <w:szCs w:val="20"/>
        </w:rPr>
        <w:t xml:space="preserve"> </w:t>
      </w:r>
      <w:proofErr w:type="spellStart"/>
      <w:r w:rsidR="003D0164">
        <w:rPr>
          <w:rFonts w:ascii="Palatino Linotype" w:hAnsi="Palatino Linotype" w:cstheme="majorBidi"/>
          <w:sz w:val="20"/>
          <w:szCs w:val="20"/>
        </w:rPr>
        <w:t>Daneş</w:t>
      </w:r>
      <w:proofErr w:type="spellEnd"/>
      <w:r w:rsidR="003D0164">
        <w:rPr>
          <w:rFonts w:ascii="Palatino Linotype" w:hAnsi="Palatino Linotype" w:cstheme="majorBidi"/>
          <w:sz w:val="20"/>
          <w:szCs w:val="20"/>
        </w:rPr>
        <w:t xml:space="preserve"> Yayınları</w:t>
      </w:r>
      <w:r w:rsidR="00FE523B" w:rsidRPr="00725068">
        <w:rPr>
          <w:rFonts w:ascii="Palatino Linotype" w:hAnsi="Palatino Linotype" w:cstheme="majorBidi"/>
          <w:sz w:val="20"/>
          <w:szCs w:val="20"/>
        </w:rPr>
        <w:t>.</w:t>
      </w:r>
    </w:p>
    <w:p w:rsidR="001F4D57" w:rsidRPr="00630690" w:rsidRDefault="001F4D57" w:rsidP="00725068">
      <w:pPr>
        <w:pStyle w:val="ListeParagraf"/>
        <w:spacing w:after="0" w:line="240" w:lineRule="auto"/>
        <w:ind w:left="708"/>
        <w:jc w:val="both"/>
        <w:rPr>
          <w:rFonts w:ascii="Palatino Linotype" w:hAnsi="Palatino Linotype" w:cstheme="majorBidi"/>
          <w:sz w:val="20"/>
          <w:szCs w:val="20"/>
        </w:rPr>
      </w:pPr>
    </w:p>
    <w:p w:rsidR="001F4D57" w:rsidRPr="00630690" w:rsidRDefault="001F4D57" w:rsidP="00725068">
      <w:pPr>
        <w:pStyle w:val="ListeParagraf"/>
        <w:spacing w:after="0" w:line="240" w:lineRule="auto"/>
        <w:ind w:left="708"/>
        <w:jc w:val="both"/>
        <w:rPr>
          <w:rFonts w:ascii="Palatino Linotype" w:hAnsi="Palatino Linotype" w:cstheme="majorBidi"/>
          <w:b/>
          <w:bCs/>
          <w:sz w:val="20"/>
          <w:szCs w:val="20"/>
        </w:rPr>
      </w:pPr>
      <w:r w:rsidRPr="00630690">
        <w:rPr>
          <w:rFonts w:ascii="Palatino Linotype" w:hAnsi="Palatino Linotype" w:cstheme="majorBidi"/>
          <w:b/>
          <w:bCs/>
          <w:sz w:val="20"/>
          <w:szCs w:val="20"/>
        </w:rPr>
        <w:t>III. Makaleler</w:t>
      </w:r>
    </w:p>
    <w:p w:rsidR="001F4D57" w:rsidRPr="00630690" w:rsidRDefault="001F4D57" w:rsidP="00725068">
      <w:pPr>
        <w:pStyle w:val="ListeParagraf"/>
        <w:spacing w:after="0" w:line="240" w:lineRule="auto"/>
        <w:ind w:left="708"/>
        <w:jc w:val="both"/>
        <w:rPr>
          <w:rFonts w:ascii="Palatino Linotype" w:hAnsi="Palatino Linotype" w:cstheme="majorBidi"/>
          <w:b/>
          <w:bCs/>
          <w:sz w:val="20"/>
          <w:szCs w:val="20"/>
        </w:rPr>
      </w:pPr>
    </w:p>
    <w:p w:rsidR="001F4D57" w:rsidRPr="00725068" w:rsidRDefault="001F4D57" w:rsidP="00725068">
      <w:pPr>
        <w:spacing w:after="0" w:line="240" w:lineRule="auto"/>
        <w:jc w:val="both"/>
        <w:rPr>
          <w:rFonts w:ascii="Palatino Linotype" w:hAnsi="Palatino Linotype" w:cstheme="majorBidi"/>
          <w:sz w:val="20"/>
          <w:szCs w:val="20"/>
        </w:rPr>
      </w:pPr>
      <w:r w:rsidRPr="00725068">
        <w:rPr>
          <w:rFonts w:ascii="Palatino Linotype" w:hAnsi="Palatino Linotype" w:cstheme="majorBidi"/>
          <w:sz w:val="20"/>
          <w:szCs w:val="20"/>
        </w:rPr>
        <w:t>AYGÜN, Necmettin</w:t>
      </w:r>
      <w:r w:rsidR="004B28F6" w:rsidRPr="00725068">
        <w:rPr>
          <w:rFonts w:ascii="Palatino Linotype" w:hAnsi="Palatino Linotype" w:cstheme="majorBidi"/>
          <w:sz w:val="20"/>
          <w:szCs w:val="20"/>
        </w:rPr>
        <w:t xml:space="preserve"> (2007), </w:t>
      </w:r>
      <w:r w:rsidRPr="00725068">
        <w:rPr>
          <w:rFonts w:ascii="Palatino Linotype" w:hAnsi="Palatino Linotype" w:cstheme="majorBidi"/>
          <w:sz w:val="20"/>
          <w:szCs w:val="20"/>
        </w:rPr>
        <w:t xml:space="preserve">‘’ </w:t>
      </w:r>
      <w:r w:rsidRPr="00725068">
        <w:rPr>
          <w:rFonts w:ascii="Palatino Linotype" w:hAnsi="Palatino Linotype" w:cstheme="majorBidi"/>
          <w:i/>
          <w:iCs/>
          <w:sz w:val="20"/>
          <w:szCs w:val="20"/>
        </w:rPr>
        <w:t>Kafkasya’da Rus-Osmanlı Mücadelesi ve Kars</w:t>
      </w:r>
      <w:r w:rsidR="00725068">
        <w:rPr>
          <w:rFonts w:ascii="Palatino Linotype" w:hAnsi="Palatino Linotype" w:cstheme="majorBidi"/>
          <w:i/>
          <w:iCs/>
          <w:sz w:val="20"/>
          <w:szCs w:val="20"/>
        </w:rPr>
        <w:t xml:space="preserve"> Dolaylarında Sınır İhlâlleri, </w:t>
      </w:r>
      <w:r w:rsidR="00725068">
        <w:rPr>
          <w:rFonts w:ascii="Palatino Linotype" w:hAnsi="Palatino Linotype" w:cstheme="majorBidi"/>
          <w:i/>
          <w:iCs/>
          <w:sz w:val="20"/>
          <w:szCs w:val="20"/>
        </w:rPr>
        <w:tab/>
        <w:t>1</w:t>
      </w:r>
      <w:r w:rsidRPr="00725068">
        <w:rPr>
          <w:rFonts w:ascii="Palatino Linotype" w:hAnsi="Palatino Linotype" w:cstheme="majorBidi"/>
          <w:i/>
          <w:iCs/>
          <w:sz w:val="20"/>
          <w:szCs w:val="20"/>
        </w:rPr>
        <w:t>826</w:t>
      </w:r>
      <w:r w:rsidRPr="00725068">
        <w:rPr>
          <w:rFonts w:ascii="Palatino Linotype" w:hAnsi="Palatino Linotype" w:cstheme="majorBidi"/>
          <w:sz w:val="20"/>
          <w:szCs w:val="20"/>
        </w:rPr>
        <w:t>’’ Cumhuriyet Tarihi Araştırmaları, VI. Sayı, s</w:t>
      </w:r>
      <w:r w:rsidR="008444EE" w:rsidRPr="00725068">
        <w:rPr>
          <w:rFonts w:ascii="Palatino Linotype" w:hAnsi="Palatino Linotype" w:cstheme="majorBidi"/>
          <w:sz w:val="20"/>
          <w:szCs w:val="20"/>
        </w:rPr>
        <w:t>s</w:t>
      </w:r>
      <w:r w:rsidRPr="00725068">
        <w:rPr>
          <w:rFonts w:ascii="Palatino Linotype" w:hAnsi="Palatino Linotype" w:cstheme="majorBidi"/>
          <w:sz w:val="20"/>
          <w:szCs w:val="20"/>
        </w:rPr>
        <w:t>. 89-108</w:t>
      </w:r>
      <w:r w:rsidR="003D0164">
        <w:rPr>
          <w:rFonts w:ascii="Palatino Linotype" w:hAnsi="Palatino Linotype" w:cstheme="majorBidi"/>
          <w:sz w:val="20"/>
          <w:szCs w:val="20"/>
        </w:rPr>
        <w:t>.</w:t>
      </w:r>
    </w:p>
    <w:p w:rsidR="001F4D57" w:rsidRPr="00725068" w:rsidRDefault="001F4D57" w:rsidP="00725068">
      <w:pPr>
        <w:spacing w:after="0" w:line="240" w:lineRule="auto"/>
        <w:jc w:val="both"/>
        <w:rPr>
          <w:rFonts w:ascii="Palatino Linotype" w:hAnsi="Palatino Linotype" w:cstheme="majorBidi"/>
          <w:sz w:val="20"/>
          <w:szCs w:val="20"/>
        </w:rPr>
      </w:pPr>
      <w:r w:rsidRPr="00725068">
        <w:rPr>
          <w:rFonts w:ascii="Palatino Linotype" w:hAnsi="Palatino Linotype" w:cstheme="majorBidi"/>
          <w:sz w:val="20"/>
          <w:szCs w:val="20"/>
        </w:rPr>
        <w:t>BİLGE, Mustafa L.</w:t>
      </w:r>
      <w:r w:rsidR="00073432" w:rsidRPr="00725068">
        <w:rPr>
          <w:rFonts w:ascii="Palatino Linotype" w:hAnsi="Palatino Linotype" w:cstheme="majorBidi"/>
          <w:sz w:val="20"/>
          <w:szCs w:val="20"/>
        </w:rPr>
        <w:t xml:space="preserve"> (2008)</w:t>
      </w:r>
      <w:r w:rsidRPr="00725068">
        <w:rPr>
          <w:rFonts w:ascii="Palatino Linotype" w:hAnsi="Palatino Linotype" w:cstheme="majorBidi"/>
          <w:sz w:val="20"/>
          <w:szCs w:val="20"/>
        </w:rPr>
        <w:t xml:space="preserve">, ‘’Sâdâbâd Paktı’’, </w:t>
      </w:r>
      <w:r w:rsidRPr="00725068">
        <w:rPr>
          <w:rFonts w:ascii="Palatino Linotype" w:hAnsi="Palatino Linotype" w:cstheme="majorBidi"/>
          <w:i/>
          <w:iCs/>
          <w:sz w:val="20"/>
          <w:szCs w:val="20"/>
        </w:rPr>
        <w:t>TDV İslam Ansiklopedisi (DİA)</w:t>
      </w:r>
      <w:r w:rsidR="00296688" w:rsidRPr="00725068">
        <w:rPr>
          <w:rFonts w:ascii="Palatino Linotype" w:hAnsi="Palatino Linotype" w:cstheme="majorBidi"/>
          <w:sz w:val="20"/>
          <w:szCs w:val="20"/>
        </w:rPr>
        <w:t>,</w:t>
      </w:r>
      <w:r w:rsidR="003D0164">
        <w:rPr>
          <w:rFonts w:ascii="Palatino Linotype" w:hAnsi="Palatino Linotype" w:cstheme="majorBidi"/>
          <w:sz w:val="20"/>
          <w:szCs w:val="20"/>
        </w:rPr>
        <w:t xml:space="preserve"> </w:t>
      </w:r>
      <w:r w:rsidR="00296688" w:rsidRPr="00725068">
        <w:rPr>
          <w:rFonts w:ascii="Palatino Linotype" w:hAnsi="Palatino Linotype" w:cstheme="majorBidi"/>
          <w:sz w:val="20"/>
          <w:szCs w:val="20"/>
        </w:rPr>
        <w:t>C. XXXV</w:t>
      </w:r>
      <w:r w:rsidR="00725068">
        <w:rPr>
          <w:rFonts w:ascii="Palatino Linotype" w:hAnsi="Palatino Linotype" w:cstheme="majorBidi"/>
          <w:sz w:val="20"/>
          <w:szCs w:val="20"/>
        </w:rPr>
        <w:t>, İstanbul, s381-</w:t>
      </w:r>
      <w:r w:rsidR="00725068">
        <w:rPr>
          <w:rFonts w:ascii="Palatino Linotype" w:hAnsi="Palatino Linotype" w:cstheme="majorBidi"/>
          <w:sz w:val="20"/>
          <w:szCs w:val="20"/>
        </w:rPr>
        <w:tab/>
        <w:t>3</w:t>
      </w:r>
      <w:r w:rsidRPr="00725068">
        <w:rPr>
          <w:rFonts w:ascii="Palatino Linotype" w:hAnsi="Palatino Linotype" w:cstheme="majorBidi"/>
          <w:sz w:val="20"/>
          <w:szCs w:val="20"/>
        </w:rPr>
        <w:t>82.</w:t>
      </w:r>
    </w:p>
    <w:p w:rsidR="00FF7B67" w:rsidRPr="00725068" w:rsidRDefault="00FF7B67" w:rsidP="00725068">
      <w:pPr>
        <w:spacing w:after="0" w:line="240" w:lineRule="auto"/>
        <w:jc w:val="both"/>
        <w:rPr>
          <w:rFonts w:ascii="Palatino Linotype" w:hAnsi="Palatino Linotype" w:cstheme="majorBidi"/>
          <w:sz w:val="20"/>
          <w:szCs w:val="20"/>
        </w:rPr>
      </w:pPr>
      <w:r w:rsidRPr="00725068">
        <w:rPr>
          <w:rFonts w:ascii="Palatino Linotype" w:hAnsi="Palatino Linotype" w:cstheme="majorBidi"/>
          <w:sz w:val="20"/>
          <w:szCs w:val="20"/>
        </w:rPr>
        <w:t>KİLİÇ, Remzi</w:t>
      </w:r>
      <w:r w:rsidR="009E7AB4" w:rsidRPr="00725068">
        <w:rPr>
          <w:rFonts w:ascii="Palatino Linotype" w:hAnsi="Palatino Linotype" w:cstheme="majorBidi"/>
          <w:sz w:val="20"/>
          <w:szCs w:val="20"/>
        </w:rPr>
        <w:t xml:space="preserve"> (2008)</w:t>
      </w:r>
      <w:r w:rsidRPr="00725068">
        <w:rPr>
          <w:rFonts w:ascii="Palatino Linotype" w:hAnsi="Palatino Linotype" w:cstheme="majorBidi"/>
          <w:sz w:val="20"/>
          <w:szCs w:val="20"/>
        </w:rPr>
        <w:t xml:space="preserve">, Osmanlı Devleti’nin İran politikası (16. ve 17. Yüzyıllar) </w:t>
      </w:r>
      <w:r w:rsidR="00725068">
        <w:rPr>
          <w:rFonts w:ascii="Palatino Linotype" w:hAnsi="Palatino Linotype" w:cstheme="majorBidi"/>
          <w:i/>
          <w:iCs/>
          <w:sz w:val="20"/>
          <w:szCs w:val="20"/>
        </w:rPr>
        <w:t xml:space="preserve">(XVI ve </w:t>
      </w:r>
      <w:proofErr w:type="gramStart"/>
      <w:r w:rsidR="00725068">
        <w:rPr>
          <w:rFonts w:ascii="Palatino Linotype" w:hAnsi="Palatino Linotype" w:cstheme="majorBidi"/>
          <w:i/>
          <w:iCs/>
          <w:sz w:val="20"/>
          <w:szCs w:val="20"/>
        </w:rPr>
        <w:t>XVII .</w:t>
      </w:r>
      <w:proofErr w:type="gramEnd"/>
      <w:r w:rsidR="00725068">
        <w:rPr>
          <w:rFonts w:ascii="Palatino Linotype" w:hAnsi="Palatino Linotype" w:cstheme="majorBidi"/>
          <w:i/>
          <w:iCs/>
          <w:sz w:val="20"/>
          <w:szCs w:val="20"/>
        </w:rPr>
        <w:t xml:space="preserve"> </w:t>
      </w:r>
      <w:r w:rsidR="00725068">
        <w:rPr>
          <w:rFonts w:ascii="Palatino Linotype" w:hAnsi="Palatino Linotype" w:cstheme="majorBidi"/>
          <w:i/>
          <w:iCs/>
          <w:sz w:val="20"/>
          <w:szCs w:val="20"/>
        </w:rPr>
        <w:tab/>
        <w:t>Y</w:t>
      </w:r>
      <w:r w:rsidRPr="00725068">
        <w:rPr>
          <w:rFonts w:ascii="Palatino Linotype" w:hAnsi="Palatino Linotype" w:cstheme="majorBidi"/>
          <w:i/>
          <w:iCs/>
          <w:sz w:val="20"/>
          <w:szCs w:val="20"/>
        </w:rPr>
        <w:t>üzyılı</w:t>
      </w:r>
      <w:proofErr w:type="gramStart"/>
      <w:r w:rsidRPr="00725068">
        <w:rPr>
          <w:rFonts w:ascii="Palatino Linotype" w:hAnsi="Palatino Linotype" w:cstheme="majorBidi"/>
          <w:i/>
          <w:iCs/>
          <w:sz w:val="20"/>
          <w:szCs w:val="20"/>
        </w:rPr>
        <w:t>)</w:t>
      </w:r>
      <w:proofErr w:type="gramEnd"/>
      <w:r w:rsidRPr="00725068">
        <w:rPr>
          <w:rFonts w:ascii="Palatino Linotype" w:hAnsi="Palatino Linotype" w:cstheme="majorBidi"/>
          <w:sz w:val="20"/>
          <w:szCs w:val="20"/>
        </w:rPr>
        <w:t xml:space="preserve">, </w:t>
      </w:r>
      <w:r w:rsidR="00F47E76" w:rsidRPr="00725068">
        <w:rPr>
          <w:rFonts w:ascii="Palatino Linotype" w:hAnsi="Palatino Linotype" w:cstheme="majorBidi"/>
          <w:sz w:val="20"/>
          <w:szCs w:val="20"/>
        </w:rPr>
        <w:t>İstanbul,</w:t>
      </w:r>
      <w:r w:rsidRPr="00725068">
        <w:rPr>
          <w:rFonts w:ascii="Palatino Linotype" w:hAnsi="Palatino Linotype" w:cstheme="majorBidi"/>
          <w:sz w:val="20"/>
          <w:szCs w:val="20"/>
        </w:rPr>
        <w:t xml:space="preserve"> </w:t>
      </w:r>
      <w:proofErr w:type="spellStart"/>
      <w:r w:rsidRPr="00725068">
        <w:rPr>
          <w:rFonts w:ascii="Palatino Linotype" w:hAnsi="Palatino Linotype" w:cstheme="majorBidi"/>
          <w:sz w:val="20"/>
          <w:szCs w:val="20"/>
        </w:rPr>
        <w:t>ss</w:t>
      </w:r>
      <w:proofErr w:type="spellEnd"/>
      <w:r w:rsidRPr="00725068">
        <w:rPr>
          <w:rFonts w:ascii="Palatino Linotype" w:hAnsi="Palatino Linotype" w:cstheme="majorBidi"/>
          <w:sz w:val="20"/>
          <w:szCs w:val="20"/>
        </w:rPr>
        <w:t xml:space="preserve"> 75-116.</w:t>
      </w:r>
    </w:p>
    <w:p w:rsidR="00FF7B67" w:rsidRPr="00725068" w:rsidRDefault="00FF7B67" w:rsidP="00725068">
      <w:pPr>
        <w:spacing w:after="0" w:line="240" w:lineRule="auto"/>
        <w:jc w:val="both"/>
        <w:rPr>
          <w:rFonts w:ascii="Palatino Linotype" w:hAnsi="Palatino Linotype" w:cstheme="majorBidi"/>
          <w:sz w:val="20"/>
          <w:szCs w:val="20"/>
        </w:rPr>
      </w:pPr>
      <w:r w:rsidRPr="00725068">
        <w:rPr>
          <w:rFonts w:ascii="Palatino Linotype" w:hAnsi="Palatino Linotype" w:cstheme="majorBidi"/>
          <w:sz w:val="20"/>
          <w:szCs w:val="20"/>
        </w:rPr>
        <w:t>Şahin, İlhan, Emecen, Feridun</w:t>
      </w:r>
      <w:r w:rsidR="005A49EC" w:rsidRPr="00725068">
        <w:rPr>
          <w:rFonts w:ascii="Palatino Linotype" w:hAnsi="Palatino Linotype" w:cstheme="majorBidi"/>
          <w:sz w:val="20"/>
          <w:szCs w:val="20"/>
        </w:rPr>
        <w:t xml:space="preserve"> (1991)</w:t>
      </w:r>
      <w:r w:rsidRPr="00725068">
        <w:rPr>
          <w:rFonts w:ascii="Palatino Linotype" w:hAnsi="Palatino Linotype" w:cstheme="majorBidi"/>
          <w:sz w:val="20"/>
          <w:szCs w:val="20"/>
        </w:rPr>
        <w:t xml:space="preserve">, ‘’Amasya Antlaşması’’, </w:t>
      </w:r>
      <w:r w:rsidRPr="00725068">
        <w:rPr>
          <w:rFonts w:ascii="Palatino Linotype" w:hAnsi="Palatino Linotype" w:cstheme="majorBidi"/>
          <w:i/>
          <w:iCs/>
          <w:sz w:val="20"/>
          <w:szCs w:val="20"/>
        </w:rPr>
        <w:t>TDV İslam Ansiklopedisi (DİA),</w:t>
      </w:r>
      <w:r w:rsidR="005A49EC" w:rsidRPr="00725068">
        <w:rPr>
          <w:rFonts w:ascii="Palatino Linotype" w:hAnsi="Palatino Linotype" w:cstheme="majorBidi"/>
          <w:sz w:val="20"/>
          <w:szCs w:val="20"/>
        </w:rPr>
        <w:t xml:space="preserve"> </w:t>
      </w:r>
      <w:r w:rsidR="00296688" w:rsidRPr="00725068">
        <w:rPr>
          <w:rFonts w:ascii="Palatino Linotype" w:hAnsi="Palatino Linotype" w:cstheme="majorBidi"/>
          <w:sz w:val="20"/>
          <w:szCs w:val="20"/>
        </w:rPr>
        <w:t>C. III</w:t>
      </w:r>
      <w:r w:rsidR="00725068">
        <w:rPr>
          <w:rFonts w:ascii="Palatino Linotype" w:hAnsi="Palatino Linotype" w:cstheme="majorBidi"/>
          <w:sz w:val="20"/>
          <w:szCs w:val="20"/>
        </w:rPr>
        <w:t xml:space="preserve">, </w:t>
      </w:r>
      <w:r w:rsidR="00725068">
        <w:rPr>
          <w:rFonts w:ascii="Palatino Linotype" w:hAnsi="Palatino Linotype" w:cstheme="majorBidi"/>
          <w:sz w:val="20"/>
          <w:szCs w:val="20"/>
        </w:rPr>
        <w:tab/>
        <w:t>İ</w:t>
      </w:r>
      <w:r w:rsidR="005A49EC" w:rsidRPr="00725068">
        <w:rPr>
          <w:rFonts w:ascii="Palatino Linotype" w:hAnsi="Palatino Linotype" w:cstheme="majorBidi"/>
          <w:sz w:val="20"/>
          <w:szCs w:val="20"/>
        </w:rPr>
        <w:t>stanbul,</w:t>
      </w:r>
      <w:r w:rsidRPr="00725068">
        <w:rPr>
          <w:rFonts w:ascii="Palatino Linotype" w:hAnsi="Palatino Linotype" w:cstheme="majorBidi"/>
          <w:sz w:val="20"/>
          <w:szCs w:val="20"/>
        </w:rPr>
        <w:t xml:space="preserve"> s. 4-5.</w:t>
      </w:r>
    </w:p>
    <w:p w:rsidR="008444EE" w:rsidRPr="00725068" w:rsidRDefault="008444EE" w:rsidP="00725068">
      <w:pPr>
        <w:spacing w:after="0" w:line="240" w:lineRule="auto"/>
        <w:jc w:val="both"/>
        <w:rPr>
          <w:rFonts w:ascii="Palatino Linotype" w:hAnsi="Palatino Linotype" w:cstheme="majorBidi"/>
          <w:sz w:val="20"/>
          <w:szCs w:val="20"/>
        </w:rPr>
      </w:pPr>
      <w:r w:rsidRPr="00725068">
        <w:rPr>
          <w:rFonts w:ascii="Palatino Linotype" w:eastAsia="Times New Roman" w:hAnsi="Palatino Linotype" w:cstheme="majorBidi"/>
          <w:sz w:val="20"/>
          <w:szCs w:val="20"/>
        </w:rPr>
        <w:t xml:space="preserve">TAREQ, </w:t>
      </w:r>
      <w:proofErr w:type="spellStart"/>
      <w:r w:rsidRPr="00725068">
        <w:rPr>
          <w:rFonts w:ascii="Palatino Linotype" w:eastAsia="Times New Roman" w:hAnsi="Palatino Linotype" w:cstheme="majorBidi"/>
          <w:sz w:val="20"/>
          <w:szCs w:val="20"/>
        </w:rPr>
        <w:t>Ismael</w:t>
      </w:r>
      <w:proofErr w:type="spellEnd"/>
      <w:r w:rsidR="005A49EC" w:rsidRPr="00725068">
        <w:rPr>
          <w:rFonts w:ascii="Palatino Linotype" w:eastAsia="Times New Roman" w:hAnsi="Palatino Linotype" w:cstheme="majorBidi"/>
          <w:sz w:val="20"/>
          <w:szCs w:val="20"/>
        </w:rPr>
        <w:t xml:space="preserve"> (1982)</w:t>
      </w:r>
      <w:r w:rsidRPr="00725068">
        <w:rPr>
          <w:rFonts w:ascii="Palatino Linotype" w:eastAsia="Times New Roman" w:hAnsi="Palatino Linotype" w:cstheme="majorBidi"/>
          <w:sz w:val="20"/>
          <w:szCs w:val="20"/>
        </w:rPr>
        <w:t>, ‘’</w:t>
      </w:r>
      <w:proofErr w:type="spellStart"/>
      <w:r w:rsidRPr="00725068">
        <w:rPr>
          <w:rFonts w:ascii="Palatino Linotype" w:eastAsia="Times New Roman" w:hAnsi="Palatino Linotype" w:cstheme="majorBidi"/>
          <w:sz w:val="20"/>
          <w:szCs w:val="20"/>
        </w:rPr>
        <w:t>İraq</w:t>
      </w:r>
      <w:proofErr w:type="spellEnd"/>
      <w:r w:rsidRPr="00725068">
        <w:rPr>
          <w:rFonts w:ascii="Palatino Linotype" w:eastAsia="Times New Roman" w:hAnsi="Palatino Linotype" w:cstheme="majorBidi"/>
          <w:sz w:val="20"/>
          <w:szCs w:val="20"/>
        </w:rPr>
        <w:t xml:space="preserve"> </w:t>
      </w:r>
      <w:proofErr w:type="spellStart"/>
      <w:r w:rsidRPr="00725068">
        <w:rPr>
          <w:rFonts w:ascii="Palatino Linotype" w:eastAsia="Times New Roman" w:hAnsi="Palatino Linotype" w:cstheme="majorBidi"/>
          <w:sz w:val="20"/>
          <w:szCs w:val="20"/>
        </w:rPr>
        <w:t>and</w:t>
      </w:r>
      <w:proofErr w:type="spellEnd"/>
      <w:r w:rsidRPr="00725068">
        <w:rPr>
          <w:rFonts w:ascii="Palatino Linotype" w:eastAsia="Times New Roman" w:hAnsi="Palatino Linotype" w:cstheme="majorBidi"/>
          <w:sz w:val="20"/>
          <w:szCs w:val="20"/>
        </w:rPr>
        <w:t xml:space="preserve"> İran’’ </w:t>
      </w:r>
      <w:proofErr w:type="spellStart"/>
      <w:r w:rsidRPr="00725068">
        <w:rPr>
          <w:rFonts w:ascii="Palatino Linotype" w:eastAsia="Times New Roman" w:hAnsi="Palatino Linotype" w:cstheme="majorBidi"/>
          <w:i/>
          <w:iCs/>
          <w:sz w:val="20"/>
          <w:szCs w:val="20"/>
        </w:rPr>
        <w:t>Roots</w:t>
      </w:r>
      <w:proofErr w:type="spellEnd"/>
      <w:r w:rsidRPr="00725068">
        <w:rPr>
          <w:rFonts w:ascii="Palatino Linotype" w:eastAsia="Times New Roman" w:hAnsi="Palatino Linotype" w:cstheme="majorBidi"/>
          <w:i/>
          <w:iCs/>
          <w:sz w:val="20"/>
          <w:szCs w:val="20"/>
        </w:rPr>
        <w:t xml:space="preserve"> of </w:t>
      </w:r>
      <w:proofErr w:type="spellStart"/>
      <w:r w:rsidRPr="00725068">
        <w:rPr>
          <w:rFonts w:ascii="Palatino Linotype" w:eastAsia="Times New Roman" w:hAnsi="Palatino Linotype" w:cstheme="majorBidi"/>
          <w:i/>
          <w:iCs/>
          <w:sz w:val="20"/>
          <w:szCs w:val="20"/>
        </w:rPr>
        <w:t>Conflict</w:t>
      </w:r>
      <w:proofErr w:type="spellEnd"/>
      <w:r w:rsidRPr="00725068">
        <w:rPr>
          <w:rFonts w:ascii="Palatino Linotype" w:eastAsia="Times New Roman" w:hAnsi="Palatino Linotype" w:cstheme="majorBidi"/>
          <w:i/>
          <w:iCs/>
          <w:sz w:val="20"/>
          <w:szCs w:val="20"/>
        </w:rPr>
        <w:t xml:space="preserve"> </w:t>
      </w:r>
      <w:proofErr w:type="spellStart"/>
      <w:r w:rsidRPr="00725068">
        <w:rPr>
          <w:rFonts w:ascii="Palatino Linotype" w:eastAsia="Times New Roman" w:hAnsi="Palatino Linotype" w:cstheme="majorBidi"/>
          <w:i/>
          <w:iCs/>
          <w:sz w:val="20"/>
          <w:szCs w:val="20"/>
        </w:rPr>
        <w:t>İnternational</w:t>
      </w:r>
      <w:proofErr w:type="spellEnd"/>
      <w:r w:rsidRPr="00725068">
        <w:rPr>
          <w:rFonts w:ascii="Palatino Linotype" w:eastAsia="Times New Roman" w:hAnsi="Palatino Linotype" w:cstheme="majorBidi"/>
          <w:i/>
          <w:iCs/>
          <w:sz w:val="20"/>
          <w:szCs w:val="20"/>
        </w:rPr>
        <w:t xml:space="preserve"> </w:t>
      </w:r>
      <w:proofErr w:type="spellStart"/>
      <w:r w:rsidRPr="00725068">
        <w:rPr>
          <w:rFonts w:ascii="Palatino Linotype" w:eastAsia="Times New Roman" w:hAnsi="Palatino Linotype" w:cstheme="majorBidi"/>
          <w:i/>
          <w:iCs/>
          <w:sz w:val="20"/>
          <w:szCs w:val="20"/>
        </w:rPr>
        <w:t>Journal</w:t>
      </w:r>
      <w:proofErr w:type="spellEnd"/>
      <w:r w:rsidRPr="00725068">
        <w:rPr>
          <w:rFonts w:ascii="Palatino Linotype" w:eastAsia="Times New Roman" w:hAnsi="Palatino Linotype" w:cstheme="majorBidi"/>
          <w:i/>
          <w:iCs/>
          <w:sz w:val="20"/>
          <w:szCs w:val="20"/>
        </w:rPr>
        <w:t xml:space="preserve"> of </w:t>
      </w:r>
      <w:proofErr w:type="spellStart"/>
      <w:r w:rsidRPr="00725068">
        <w:rPr>
          <w:rFonts w:ascii="Palatino Linotype" w:eastAsia="Times New Roman" w:hAnsi="Palatino Linotype" w:cstheme="majorBidi"/>
          <w:i/>
          <w:iCs/>
          <w:sz w:val="20"/>
          <w:szCs w:val="20"/>
        </w:rPr>
        <w:t>Mıddle</w:t>
      </w:r>
      <w:proofErr w:type="spellEnd"/>
      <w:r w:rsidRPr="00725068">
        <w:rPr>
          <w:rFonts w:ascii="Palatino Linotype" w:eastAsia="Times New Roman" w:hAnsi="Palatino Linotype" w:cstheme="majorBidi"/>
          <w:i/>
          <w:iCs/>
          <w:sz w:val="20"/>
          <w:szCs w:val="20"/>
        </w:rPr>
        <w:t xml:space="preserve"> East </w:t>
      </w:r>
      <w:proofErr w:type="spellStart"/>
      <w:r w:rsidRPr="00725068">
        <w:rPr>
          <w:rFonts w:ascii="Palatino Linotype" w:eastAsia="Times New Roman" w:hAnsi="Palatino Linotype" w:cstheme="majorBidi"/>
          <w:i/>
          <w:iCs/>
          <w:sz w:val="20"/>
          <w:szCs w:val="20"/>
        </w:rPr>
        <w:t>Studıes</w:t>
      </w:r>
      <w:proofErr w:type="spellEnd"/>
      <w:r w:rsidRPr="00725068">
        <w:rPr>
          <w:rFonts w:ascii="Palatino Linotype" w:eastAsia="Times New Roman" w:hAnsi="Palatino Linotype" w:cstheme="majorBidi"/>
          <w:i/>
          <w:iCs/>
          <w:sz w:val="20"/>
          <w:szCs w:val="20"/>
        </w:rPr>
        <w:t>:</w:t>
      </w:r>
      <w:bookmarkStart w:id="0" w:name="_GoBack"/>
      <w:bookmarkEnd w:id="0"/>
      <w:r w:rsidRPr="00725068">
        <w:rPr>
          <w:rFonts w:ascii="Palatino Linotype" w:eastAsia="Times New Roman" w:hAnsi="Palatino Linotype" w:cstheme="majorBidi"/>
          <w:sz w:val="20"/>
          <w:szCs w:val="20"/>
        </w:rPr>
        <w:t xml:space="preserve">  C. </w:t>
      </w:r>
      <w:r w:rsidR="00725068">
        <w:rPr>
          <w:rFonts w:ascii="Palatino Linotype" w:eastAsia="Times New Roman" w:hAnsi="Palatino Linotype" w:cstheme="majorBidi"/>
          <w:sz w:val="20"/>
          <w:szCs w:val="20"/>
        </w:rPr>
        <w:tab/>
        <w:t>X</w:t>
      </w:r>
      <w:r w:rsidRPr="00725068">
        <w:rPr>
          <w:rFonts w:ascii="Palatino Linotype" w:eastAsia="Times New Roman" w:hAnsi="Palatino Linotype" w:cstheme="majorBidi"/>
          <w:sz w:val="20"/>
          <w:szCs w:val="20"/>
        </w:rPr>
        <w:t>VII, Cambridge Un</w:t>
      </w:r>
      <w:proofErr w:type="spellStart"/>
      <w:r w:rsidRPr="00725068">
        <w:rPr>
          <w:rFonts w:ascii="Palatino Linotype" w:eastAsia="Times New Roman" w:hAnsi="Palatino Linotype" w:cstheme="majorBidi"/>
          <w:sz w:val="20"/>
          <w:szCs w:val="20"/>
          <w:lang w:val="en-US"/>
        </w:rPr>
        <w:t>iversity</w:t>
      </w:r>
      <w:proofErr w:type="spellEnd"/>
      <w:r w:rsidRPr="00725068">
        <w:rPr>
          <w:rFonts w:ascii="Palatino Linotype" w:eastAsia="Times New Roman" w:hAnsi="Palatino Linotype" w:cstheme="majorBidi"/>
          <w:sz w:val="20"/>
          <w:szCs w:val="20"/>
          <w:lang w:val="en-US"/>
        </w:rPr>
        <w:t xml:space="preserve"> press, ss.</w:t>
      </w:r>
      <w:r w:rsidRPr="00725068">
        <w:rPr>
          <w:rFonts w:ascii="Palatino Linotype" w:hAnsi="Palatino Linotype" w:cstheme="majorBidi"/>
          <w:sz w:val="20"/>
          <w:szCs w:val="20"/>
        </w:rPr>
        <w:t xml:space="preserve"> 48-56.</w:t>
      </w:r>
    </w:p>
    <w:p w:rsidR="008444EE" w:rsidRPr="00630690" w:rsidRDefault="008444EE" w:rsidP="009E104B">
      <w:pPr>
        <w:pStyle w:val="ListeParagraf"/>
        <w:spacing w:before="100" w:beforeAutospacing="1" w:after="120" w:line="240" w:lineRule="auto"/>
        <w:ind w:left="708"/>
        <w:jc w:val="both"/>
        <w:rPr>
          <w:rFonts w:ascii="Palatino Linotype" w:hAnsi="Palatino Linotype" w:cstheme="majorBidi"/>
          <w:sz w:val="20"/>
          <w:szCs w:val="20"/>
        </w:rPr>
      </w:pPr>
    </w:p>
    <w:p w:rsidR="001F4D57" w:rsidRPr="00630690" w:rsidRDefault="001F4D57" w:rsidP="009E104B">
      <w:pPr>
        <w:pStyle w:val="ListeParagraf"/>
        <w:spacing w:before="100" w:beforeAutospacing="1" w:after="120" w:line="240" w:lineRule="auto"/>
        <w:ind w:left="708"/>
        <w:jc w:val="both"/>
        <w:rPr>
          <w:rFonts w:ascii="Palatino Linotype" w:hAnsi="Palatino Linotype" w:cstheme="majorBidi"/>
          <w:sz w:val="20"/>
          <w:szCs w:val="20"/>
        </w:rPr>
      </w:pPr>
    </w:p>
    <w:sectPr w:rsidR="001F4D57" w:rsidRPr="00630690" w:rsidSect="00454DE7">
      <w:pgSz w:w="12240" w:h="15840"/>
      <w:pgMar w:top="1701" w:right="1701" w:bottom="170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91F" w:rsidRDefault="00D3491F" w:rsidP="00EA6C8B">
      <w:pPr>
        <w:spacing w:after="0" w:line="240" w:lineRule="auto"/>
      </w:pPr>
      <w:r>
        <w:separator/>
      </w:r>
    </w:p>
  </w:endnote>
  <w:endnote w:type="continuationSeparator" w:id="0">
    <w:p w:rsidR="00D3491F" w:rsidRDefault="00D3491F" w:rsidP="00EA6C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91F" w:rsidRDefault="00D3491F" w:rsidP="00EA6C8B">
      <w:pPr>
        <w:spacing w:after="0" w:line="240" w:lineRule="auto"/>
      </w:pPr>
      <w:r>
        <w:separator/>
      </w:r>
    </w:p>
  </w:footnote>
  <w:footnote w:type="continuationSeparator" w:id="0">
    <w:p w:rsidR="00D3491F" w:rsidRDefault="00D3491F" w:rsidP="00EA6C8B">
      <w:pPr>
        <w:spacing w:after="0" w:line="240" w:lineRule="auto"/>
      </w:pPr>
      <w:r>
        <w:continuationSeparator/>
      </w:r>
    </w:p>
  </w:footnote>
  <w:footnote w:id="1">
    <w:p w:rsidR="004F0F2C" w:rsidRPr="00E47476" w:rsidRDefault="004F0F2C" w:rsidP="00EC3531">
      <w:pPr>
        <w:pStyle w:val="DipnotMetni"/>
        <w:jc w:val="both"/>
        <w:rPr>
          <w:rFonts w:asciiTheme="majorBidi" w:hAnsiTheme="majorBidi" w:cstheme="majorBidi"/>
          <w:sz w:val="18"/>
          <w:szCs w:val="18"/>
        </w:rPr>
      </w:pPr>
      <w:r w:rsidRPr="00E47476">
        <w:rPr>
          <w:rStyle w:val="DipnotBavurusu"/>
          <w:rFonts w:asciiTheme="majorBidi" w:hAnsiTheme="majorBidi" w:cstheme="majorBidi"/>
          <w:sz w:val="18"/>
          <w:szCs w:val="18"/>
        </w:rPr>
        <w:sym w:font="Symbol" w:char="F02A"/>
      </w:r>
      <w:r w:rsidRPr="00E47476">
        <w:rPr>
          <w:rFonts w:asciiTheme="majorBidi" w:hAnsiTheme="majorBidi" w:cstheme="majorBidi"/>
          <w:sz w:val="18"/>
          <w:szCs w:val="18"/>
        </w:rPr>
        <w:t xml:space="preserve"> Yrd. Doç. Dr, Aksaray Üniversitesi, Fen-Edebiyat Fakültesi, Tarih Bölümü, </w:t>
      </w:r>
      <w:r w:rsidR="00C22515">
        <w:rPr>
          <w:rFonts w:asciiTheme="majorBidi" w:hAnsiTheme="majorBidi" w:cstheme="majorBidi"/>
          <w:sz w:val="18"/>
          <w:szCs w:val="18"/>
        </w:rPr>
        <w:t>(</w:t>
      </w:r>
      <w:hyperlink r:id="rId1" w:history="1">
        <w:r w:rsidRPr="00E47476">
          <w:rPr>
            <w:rStyle w:val="Kpr"/>
            <w:rFonts w:asciiTheme="majorBidi" w:hAnsiTheme="majorBidi" w:cstheme="majorBidi"/>
            <w:sz w:val="18"/>
            <w:szCs w:val="18"/>
          </w:rPr>
          <w:t>vahid.soofizadeh@gmail.com</w:t>
        </w:r>
      </w:hyperlink>
      <w:r w:rsidR="00C22515">
        <w:rPr>
          <w:rFonts w:asciiTheme="majorBidi" w:hAnsiTheme="majorBidi" w:cstheme="majorBidi"/>
          <w:sz w:val="18"/>
          <w:szCs w:val="18"/>
        </w:rPr>
        <w:t>)</w:t>
      </w:r>
      <w:r w:rsidRPr="00E47476">
        <w:rPr>
          <w:rFonts w:asciiTheme="majorBidi" w:hAnsiTheme="majorBidi" w:cstheme="majorBidi"/>
          <w:sz w:val="18"/>
          <w:szCs w:val="18"/>
        </w:rPr>
        <w:t xml:space="preserve">. </w:t>
      </w:r>
    </w:p>
  </w:footnote>
  <w:footnote w:id="2">
    <w:p w:rsidR="002A68E9" w:rsidRPr="00E47476" w:rsidRDefault="002A68E9" w:rsidP="00EC3531">
      <w:pPr>
        <w:pStyle w:val="DipnotMetni"/>
        <w:jc w:val="both"/>
        <w:rPr>
          <w:rFonts w:asciiTheme="majorBidi" w:hAnsiTheme="majorBidi" w:cstheme="majorBidi"/>
          <w:sz w:val="18"/>
          <w:szCs w:val="18"/>
        </w:rPr>
      </w:pPr>
      <w:r w:rsidRPr="00E47476">
        <w:rPr>
          <w:rStyle w:val="DipnotBavurusu"/>
          <w:rFonts w:asciiTheme="majorBidi" w:hAnsiTheme="majorBidi" w:cstheme="majorBidi"/>
          <w:sz w:val="18"/>
          <w:szCs w:val="18"/>
        </w:rPr>
        <w:footnoteRef/>
      </w:r>
      <w:r w:rsidRPr="00E47476">
        <w:rPr>
          <w:rFonts w:asciiTheme="majorBidi" w:hAnsiTheme="majorBidi" w:cstheme="majorBidi"/>
          <w:sz w:val="18"/>
          <w:szCs w:val="18"/>
        </w:rPr>
        <w:t xml:space="preserve"> II. Osman daha sonra I. Mustafa ve kısa bir süre sonra IV. Murat’ın tahta geçmesi</w:t>
      </w:r>
    </w:p>
  </w:footnote>
  <w:footnote w:id="3">
    <w:p w:rsidR="00B537FE" w:rsidRPr="00E47476" w:rsidRDefault="00B537FE" w:rsidP="00EC3531">
      <w:pPr>
        <w:pStyle w:val="DipnotMetni"/>
        <w:jc w:val="both"/>
        <w:rPr>
          <w:rFonts w:asciiTheme="majorBidi" w:hAnsiTheme="majorBidi" w:cstheme="majorBidi"/>
          <w:sz w:val="18"/>
          <w:szCs w:val="18"/>
        </w:rPr>
      </w:pPr>
      <w:r w:rsidRPr="00E47476">
        <w:rPr>
          <w:rStyle w:val="DipnotBavurusu"/>
          <w:rFonts w:asciiTheme="majorBidi" w:hAnsiTheme="majorBidi" w:cstheme="majorBidi"/>
          <w:sz w:val="18"/>
          <w:szCs w:val="18"/>
        </w:rPr>
        <w:footnoteRef/>
      </w:r>
      <w:r w:rsidRPr="00E47476">
        <w:rPr>
          <w:rFonts w:asciiTheme="majorBidi" w:hAnsiTheme="majorBidi" w:cstheme="majorBidi"/>
          <w:sz w:val="18"/>
          <w:szCs w:val="18"/>
        </w:rPr>
        <w:t xml:space="preserve"> Saltanat süresi (1623-1640)</w:t>
      </w:r>
    </w:p>
  </w:footnote>
  <w:footnote w:id="4">
    <w:p w:rsidR="009F2B42" w:rsidRPr="00E47476" w:rsidRDefault="009F2B42" w:rsidP="00EC3531">
      <w:pPr>
        <w:pStyle w:val="DipnotMetni"/>
        <w:jc w:val="both"/>
        <w:rPr>
          <w:rFonts w:asciiTheme="majorBidi" w:hAnsiTheme="majorBidi" w:cstheme="majorBidi"/>
          <w:sz w:val="18"/>
          <w:szCs w:val="18"/>
        </w:rPr>
      </w:pPr>
      <w:r w:rsidRPr="00E47476">
        <w:rPr>
          <w:rStyle w:val="DipnotBavurusu"/>
          <w:rFonts w:asciiTheme="majorBidi" w:hAnsiTheme="majorBidi" w:cstheme="majorBidi"/>
          <w:sz w:val="18"/>
          <w:szCs w:val="18"/>
        </w:rPr>
        <w:footnoteRef/>
      </w:r>
      <w:r w:rsidRPr="00E47476">
        <w:rPr>
          <w:rFonts w:asciiTheme="majorBidi" w:hAnsiTheme="majorBidi" w:cstheme="majorBidi"/>
          <w:sz w:val="18"/>
          <w:szCs w:val="18"/>
        </w:rPr>
        <w:t xml:space="preserve"> </w:t>
      </w:r>
      <w:r w:rsidR="009B7E67" w:rsidRPr="00E47476">
        <w:rPr>
          <w:rFonts w:asciiTheme="majorBidi" w:hAnsiTheme="majorBidi" w:cstheme="majorBidi"/>
          <w:sz w:val="18"/>
          <w:szCs w:val="18"/>
        </w:rPr>
        <w:t xml:space="preserve">Şah Safi’nin tahta geçmesindeki en önemli nedenler; dört oğlundan Safi Mirza’nın babasının sağlığında öldürülmüş olması, Tahmasb Mirza’nın yine babasının sağlığında eceli ile ölmesi, Sultan Muhammed Mirza ile İmam Kulu Mirza’nın ise Şah Abbas’ın emri ile gözlerine mil çekilmiş olmasıdır. Burada dikkat çekmemiz gereken husus da Şah Abbas’tan sonra Safevi tahtına liyakat sahibi bir hükümdarın gelememiş olmasıdır. Şah Safi de bu konuda bir istisna oluşturmayıp hayatının büyük bir bölümünü haremde geçirmiştir. Bu yüzden zaten devlet idare etmede yeteri kadar tecrübe sahibi olmayan Şah Safi, Şiraz halkının sevgisini ve itimadını kazanmış olan İmam Kulu Han ve üç oğlunu öldürterek iyiden iyiye halkının gözünden düşmüştür. Bu konu hakkında daha fazla bilgi için bakınız: </w:t>
      </w:r>
    </w:p>
  </w:footnote>
  <w:footnote w:id="5">
    <w:p w:rsidR="00C9359B" w:rsidRPr="00E47476" w:rsidRDefault="00C9359B" w:rsidP="0089466C">
      <w:pPr>
        <w:pStyle w:val="DipnotMetni"/>
        <w:jc w:val="both"/>
        <w:rPr>
          <w:rFonts w:asciiTheme="majorBidi" w:hAnsiTheme="majorBidi" w:cstheme="majorBidi"/>
          <w:sz w:val="18"/>
          <w:szCs w:val="18"/>
        </w:rPr>
      </w:pPr>
      <w:r w:rsidRPr="00E47476">
        <w:rPr>
          <w:rStyle w:val="DipnotBavurusu"/>
          <w:rFonts w:asciiTheme="majorBidi" w:hAnsiTheme="majorBidi" w:cstheme="majorBidi"/>
          <w:sz w:val="18"/>
          <w:szCs w:val="18"/>
        </w:rPr>
        <w:footnoteRef/>
      </w:r>
      <w:r w:rsidRPr="00E47476">
        <w:rPr>
          <w:rFonts w:asciiTheme="majorBidi" w:hAnsiTheme="majorBidi" w:cstheme="majorBidi"/>
          <w:sz w:val="18"/>
          <w:szCs w:val="18"/>
        </w:rPr>
        <w:t xml:space="preserve"> Bağdat, 1534’de Kanuni Sultan Süleyman tarafından fethedildikten sonra yaklaşık 89 yıl Osmanlı hâkimiyetinde kalmış daha sonra Şah Abbas 1624 yılında Bağdat’ı tekrar ele geçirmiş ve şehir yaklaşık 14 sene Safevi hâkimiyeti altında kalmıştır. Şehri İran’a bırakmak istemeyen Osmanlı devleti 1625’te Hafız Ahmet Paşa ve 1629’da Hüsrev Paşa komutasında Bağdat’a seferler düzenleseler de başarılı olamamışlardır.</w:t>
      </w:r>
      <w:r w:rsidR="007149BC" w:rsidRPr="00E47476">
        <w:rPr>
          <w:rFonts w:asciiTheme="majorBidi" w:hAnsiTheme="majorBidi" w:cstheme="majorBidi"/>
          <w:sz w:val="18"/>
          <w:szCs w:val="18"/>
        </w:rPr>
        <w:t xml:space="preserve"> Bu durumlardan rahatsız olan IV. Murad İran seferi için hazırlıklara başlamış, sefer hazırlıklarını haber alan İran hükümdarı Şah Safi, Maksud Han adında ki elçisini vakit kaybetmeden İstanbul’a göndermiştir. Ancak Şah Safi'nin mektubu tatmin edici bulunmayarak elçi alıkonulmuştur. Bu konu hakkında daha fazla bi</w:t>
      </w:r>
      <w:r w:rsidR="0089466C">
        <w:rPr>
          <w:rFonts w:asciiTheme="majorBidi" w:hAnsiTheme="majorBidi" w:cstheme="majorBidi"/>
          <w:sz w:val="18"/>
          <w:szCs w:val="18"/>
        </w:rPr>
        <w:t>lgi için bakınız: (</w:t>
      </w:r>
      <w:proofErr w:type="spellStart"/>
      <w:r w:rsidR="007149BC" w:rsidRPr="00E47476">
        <w:rPr>
          <w:rFonts w:asciiTheme="majorBidi" w:hAnsiTheme="majorBidi" w:cstheme="majorBidi"/>
          <w:sz w:val="18"/>
          <w:szCs w:val="18"/>
        </w:rPr>
        <w:t>Uzunçarşılı</w:t>
      </w:r>
      <w:proofErr w:type="spellEnd"/>
      <w:r w:rsidR="0089466C">
        <w:rPr>
          <w:rFonts w:asciiTheme="majorBidi" w:hAnsiTheme="majorBidi" w:cstheme="majorBidi"/>
          <w:sz w:val="18"/>
          <w:szCs w:val="18"/>
        </w:rPr>
        <w:t xml:space="preserve"> </w:t>
      </w:r>
      <w:r w:rsidR="0089466C" w:rsidRPr="00E47476">
        <w:rPr>
          <w:rFonts w:asciiTheme="majorBidi" w:hAnsiTheme="majorBidi" w:cstheme="majorBidi"/>
          <w:sz w:val="18"/>
          <w:szCs w:val="18"/>
        </w:rPr>
        <w:t>1983</w:t>
      </w:r>
      <w:r w:rsidR="0089466C">
        <w:rPr>
          <w:rFonts w:asciiTheme="majorBidi" w:hAnsiTheme="majorBidi" w:cstheme="majorBidi"/>
          <w:sz w:val="18"/>
          <w:szCs w:val="18"/>
        </w:rPr>
        <w:t>: C III/ I</w:t>
      </w:r>
      <w:r w:rsidR="007149BC" w:rsidRPr="00E47476">
        <w:rPr>
          <w:rFonts w:asciiTheme="majorBidi" w:hAnsiTheme="majorBidi" w:cstheme="majorBidi"/>
          <w:sz w:val="18"/>
          <w:szCs w:val="18"/>
        </w:rPr>
        <w:t xml:space="preserve"> 199</w:t>
      </w:r>
      <w:r w:rsidR="0089466C">
        <w:rPr>
          <w:rFonts w:asciiTheme="majorBidi" w:hAnsiTheme="majorBidi" w:cstheme="majorBidi"/>
          <w:sz w:val="18"/>
          <w:szCs w:val="18"/>
        </w:rPr>
        <w:t>)</w:t>
      </w:r>
      <w:r w:rsidR="007149BC" w:rsidRPr="00E47476">
        <w:rPr>
          <w:rFonts w:asciiTheme="majorBidi" w:hAnsiTheme="majorBidi" w:cstheme="majorBidi"/>
          <w:sz w:val="18"/>
          <w:szCs w:val="18"/>
        </w:rPr>
        <w:t>.</w:t>
      </w:r>
    </w:p>
  </w:footnote>
  <w:footnote w:id="6">
    <w:p w:rsidR="00F1427A" w:rsidRPr="00E47476" w:rsidRDefault="00F1427A" w:rsidP="00EC3531">
      <w:pPr>
        <w:pStyle w:val="DipnotMetni"/>
        <w:jc w:val="both"/>
        <w:rPr>
          <w:rFonts w:asciiTheme="majorBidi" w:hAnsiTheme="majorBidi" w:cstheme="majorBidi"/>
          <w:sz w:val="18"/>
          <w:szCs w:val="18"/>
        </w:rPr>
      </w:pPr>
      <w:r w:rsidRPr="00E47476">
        <w:rPr>
          <w:rStyle w:val="DipnotBavurusu"/>
          <w:rFonts w:asciiTheme="majorBidi" w:hAnsiTheme="majorBidi" w:cstheme="majorBidi"/>
          <w:sz w:val="18"/>
          <w:szCs w:val="18"/>
        </w:rPr>
        <w:footnoteRef/>
      </w:r>
      <w:r w:rsidRPr="00E47476">
        <w:rPr>
          <w:rFonts w:asciiTheme="majorBidi" w:hAnsiTheme="majorBidi" w:cstheme="majorBidi"/>
          <w:sz w:val="18"/>
          <w:szCs w:val="18"/>
        </w:rPr>
        <w:t xml:space="preserve"> </w:t>
      </w:r>
      <w:proofErr w:type="spellStart"/>
      <w:proofErr w:type="gramStart"/>
      <w:r w:rsidRPr="00700E6C">
        <w:rPr>
          <w:rFonts w:asciiTheme="majorBidi" w:hAnsiTheme="majorBidi" w:cstheme="majorBidi"/>
          <w:bCs/>
          <w:sz w:val="18"/>
          <w:szCs w:val="18"/>
        </w:rPr>
        <w:t>Kasr</w:t>
      </w:r>
      <w:proofErr w:type="spellEnd"/>
      <w:r w:rsidRPr="00700E6C">
        <w:rPr>
          <w:rFonts w:asciiTheme="majorBidi" w:hAnsiTheme="majorBidi" w:cstheme="majorBidi"/>
          <w:bCs/>
          <w:sz w:val="18"/>
          <w:szCs w:val="18"/>
        </w:rPr>
        <w:t>-ı Şirin (</w:t>
      </w:r>
      <w:proofErr w:type="spellStart"/>
      <w:r w:rsidRPr="00700E6C">
        <w:rPr>
          <w:rFonts w:asciiTheme="majorBidi" w:hAnsiTheme="majorBidi" w:cstheme="majorBidi"/>
          <w:bCs/>
          <w:sz w:val="18"/>
          <w:szCs w:val="18"/>
        </w:rPr>
        <w:t>Zohab</w:t>
      </w:r>
      <w:proofErr w:type="spellEnd"/>
      <w:r w:rsidRPr="00700E6C">
        <w:rPr>
          <w:rFonts w:asciiTheme="majorBidi" w:hAnsiTheme="majorBidi" w:cstheme="majorBidi"/>
          <w:bCs/>
          <w:sz w:val="18"/>
          <w:szCs w:val="18"/>
        </w:rPr>
        <w:t>) Antlaşması’nın Maddeleri: 1-</w:t>
      </w:r>
      <w:r w:rsidRPr="00E47476">
        <w:rPr>
          <w:rFonts w:asciiTheme="majorBidi" w:hAnsiTheme="majorBidi" w:cstheme="majorBidi"/>
          <w:b/>
          <w:sz w:val="18"/>
          <w:szCs w:val="18"/>
        </w:rPr>
        <w:t xml:space="preserve"> </w:t>
      </w:r>
      <w:r w:rsidRPr="00E47476">
        <w:rPr>
          <w:rFonts w:asciiTheme="majorBidi" w:hAnsiTheme="majorBidi" w:cstheme="majorBidi"/>
          <w:sz w:val="18"/>
          <w:szCs w:val="18"/>
        </w:rPr>
        <w:t xml:space="preserve">Bağdat vilayetinde Bedre, </w:t>
      </w:r>
      <w:proofErr w:type="spellStart"/>
      <w:r w:rsidRPr="00E47476">
        <w:rPr>
          <w:rFonts w:asciiTheme="majorBidi" w:hAnsiTheme="majorBidi" w:cstheme="majorBidi"/>
          <w:sz w:val="18"/>
          <w:szCs w:val="18"/>
        </w:rPr>
        <w:t>Cessan</w:t>
      </w:r>
      <w:proofErr w:type="spellEnd"/>
      <w:r w:rsidRPr="00E47476">
        <w:rPr>
          <w:rFonts w:asciiTheme="majorBidi" w:hAnsiTheme="majorBidi" w:cstheme="majorBidi"/>
          <w:sz w:val="18"/>
          <w:szCs w:val="18"/>
        </w:rPr>
        <w:t xml:space="preserve">, </w:t>
      </w:r>
      <w:proofErr w:type="spellStart"/>
      <w:r w:rsidRPr="00E47476">
        <w:rPr>
          <w:rFonts w:asciiTheme="majorBidi" w:hAnsiTheme="majorBidi" w:cstheme="majorBidi"/>
          <w:sz w:val="18"/>
          <w:szCs w:val="18"/>
        </w:rPr>
        <w:t>Mendeli</w:t>
      </w:r>
      <w:proofErr w:type="spellEnd"/>
      <w:r w:rsidRPr="00E47476">
        <w:rPr>
          <w:rFonts w:asciiTheme="majorBidi" w:hAnsiTheme="majorBidi" w:cstheme="majorBidi"/>
          <w:sz w:val="18"/>
          <w:szCs w:val="18"/>
        </w:rPr>
        <w:t xml:space="preserve"> ile </w:t>
      </w:r>
      <w:proofErr w:type="spellStart"/>
      <w:r w:rsidRPr="00E47476">
        <w:rPr>
          <w:rFonts w:asciiTheme="majorBidi" w:hAnsiTheme="majorBidi" w:cstheme="majorBidi"/>
          <w:sz w:val="18"/>
          <w:szCs w:val="18"/>
        </w:rPr>
        <w:t>Derne</w:t>
      </w:r>
      <w:proofErr w:type="spellEnd"/>
      <w:r w:rsidRPr="00E47476">
        <w:rPr>
          <w:rFonts w:asciiTheme="majorBidi" w:hAnsiTheme="majorBidi" w:cstheme="majorBidi"/>
          <w:sz w:val="18"/>
          <w:szCs w:val="18"/>
        </w:rPr>
        <w:t>-</w:t>
      </w:r>
      <w:proofErr w:type="spellStart"/>
      <w:r w:rsidRPr="00E47476">
        <w:rPr>
          <w:rFonts w:asciiTheme="majorBidi" w:hAnsiTheme="majorBidi" w:cstheme="majorBidi"/>
          <w:sz w:val="18"/>
          <w:szCs w:val="18"/>
        </w:rPr>
        <w:t>Derteng’e</w:t>
      </w:r>
      <w:proofErr w:type="spellEnd"/>
      <w:r w:rsidRPr="00E47476">
        <w:rPr>
          <w:rFonts w:asciiTheme="majorBidi" w:hAnsiTheme="majorBidi" w:cstheme="majorBidi"/>
          <w:sz w:val="18"/>
          <w:szCs w:val="18"/>
        </w:rPr>
        <w:t xml:space="preserve"> kadar uzanan sahralar ve bu civarda yaşayan </w:t>
      </w:r>
      <w:proofErr w:type="spellStart"/>
      <w:r w:rsidRPr="00E47476">
        <w:rPr>
          <w:rFonts w:asciiTheme="majorBidi" w:hAnsiTheme="majorBidi" w:cstheme="majorBidi"/>
          <w:sz w:val="18"/>
          <w:szCs w:val="18"/>
        </w:rPr>
        <w:t>Caf</w:t>
      </w:r>
      <w:proofErr w:type="spellEnd"/>
      <w:r w:rsidRPr="00E47476">
        <w:rPr>
          <w:rFonts w:asciiTheme="majorBidi" w:hAnsiTheme="majorBidi" w:cstheme="majorBidi"/>
          <w:sz w:val="18"/>
          <w:szCs w:val="18"/>
        </w:rPr>
        <w:t xml:space="preserve"> Aşireti’nin bazı kabileleri ve yerleşme merkezleri Osmanlı hudutları içinde kalacak; 2- İran devleti Kars, </w:t>
      </w:r>
      <w:proofErr w:type="spellStart"/>
      <w:r w:rsidRPr="00E47476">
        <w:rPr>
          <w:rFonts w:asciiTheme="majorBidi" w:hAnsiTheme="majorBidi" w:cstheme="majorBidi"/>
          <w:sz w:val="18"/>
          <w:szCs w:val="18"/>
        </w:rPr>
        <w:t>Ahıska</w:t>
      </w:r>
      <w:proofErr w:type="spellEnd"/>
      <w:r w:rsidRPr="00E47476">
        <w:rPr>
          <w:rFonts w:asciiTheme="majorBidi" w:hAnsiTheme="majorBidi" w:cstheme="majorBidi"/>
          <w:sz w:val="18"/>
          <w:szCs w:val="18"/>
        </w:rPr>
        <w:t xml:space="preserve">, Van, </w:t>
      </w:r>
      <w:proofErr w:type="spellStart"/>
      <w:r w:rsidRPr="00E47476">
        <w:rPr>
          <w:rFonts w:asciiTheme="majorBidi" w:hAnsiTheme="majorBidi" w:cstheme="majorBidi"/>
          <w:sz w:val="18"/>
          <w:szCs w:val="18"/>
        </w:rPr>
        <w:t>Şehrizor</w:t>
      </w:r>
      <w:proofErr w:type="spellEnd"/>
      <w:r w:rsidRPr="00E47476">
        <w:rPr>
          <w:rFonts w:asciiTheme="majorBidi" w:hAnsiTheme="majorBidi" w:cstheme="majorBidi"/>
          <w:sz w:val="18"/>
          <w:szCs w:val="18"/>
        </w:rPr>
        <w:t xml:space="preserve"> ile Bağdat ve Basra hududuna tecavüz etmeyecek; 3- Van ve Karsın doğu hudutlarına yakın kaleler yıkılıp orası boş tampon bir arazi olarak kalacak; 4- İran, Sünniliği ve Sünnileri kötüleyici bir siyaset ve propaganda da bulunmayacak, </w:t>
      </w:r>
      <w:proofErr w:type="spellStart"/>
      <w:r w:rsidRPr="00E47476">
        <w:rPr>
          <w:rFonts w:asciiTheme="majorBidi" w:hAnsiTheme="majorBidi" w:cstheme="majorBidi"/>
          <w:sz w:val="18"/>
          <w:szCs w:val="18"/>
        </w:rPr>
        <w:t>teberra</w:t>
      </w:r>
      <w:proofErr w:type="spellEnd"/>
      <w:r w:rsidRPr="00E47476">
        <w:rPr>
          <w:rFonts w:asciiTheme="majorBidi" w:hAnsiTheme="majorBidi" w:cstheme="majorBidi"/>
          <w:sz w:val="18"/>
          <w:szCs w:val="18"/>
        </w:rPr>
        <w:t xml:space="preserve"> fiiline ruhsat vermeyecek.</w:t>
      </w:r>
      <w:r w:rsidR="0059680D" w:rsidRPr="00E47476">
        <w:rPr>
          <w:rFonts w:asciiTheme="majorBidi" w:hAnsiTheme="majorBidi" w:cstheme="majorBidi"/>
          <w:sz w:val="18"/>
          <w:szCs w:val="18"/>
        </w:rPr>
        <w:t xml:space="preserve"> </w:t>
      </w:r>
      <w:proofErr w:type="gramEnd"/>
      <w:r w:rsidR="0059680D" w:rsidRPr="00E47476">
        <w:rPr>
          <w:rFonts w:asciiTheme="majorBidi" w:hAnsiTheme="majorBidi" w:cstheme="majorBidi"/>
          <w:sz w:val="18"/>
          <w:szCs w:val="18"/>
        </w:rPr>
        <w:t>Şah Safi, Kasr-ı Şirin Antlaşması’nı derhal tasdik edip musaddak nüshasını Muhammed Kulu Han’la İstanbul’a göndermiş ve Sultan Murat Han’da tasdik etmiştir.</w:t>
      </w:r>
      <w:r w:rsidRPr="00E47476">
        <w:rPr>
          <w:rFonts w:asciiTheme="majorBidi" w:hAnsiTheme="majorBidi" w:cstheme="majorBidi"/>
          <w:sz w:val="18"/>
          <w:szCs w:val="18"/>
        </w:rPr>
        <w:t xml:space="preserve"> </w:t>
      </w:r>
      <w:r w:rsidR="008F0220" w:rsidRPr="00E47476">
        <w:rPr>
          <w:rFonts w:asciiTheme="majorBidi" w:hAnsiTheme="majorBidi" w:cstheme="majorBidi"/>
          <w:sz w:val="18"/>
          <w:szCs w:val="18"/>
        </w:rPr>
        <w:t>Antlaşma maddeleri’nin</w:t>
      </w:r>
      <w:r w:rsidRPr="00E47476">
        <w:rPr>
          <w:rFonts w:asciiTheme="majorBidi" w:hAnsiTheme="majorBidi" w:cstheme="majorBidi"/>
          <w:sz w:val="18"/>
          <w:szCs w:val="18"/>
        </w:rPr>
        <w:t xml:space="preserve"> sadeleşmiş hali</w:t>
      </w:r>
      <w:r w:rsidR="0089466C">
        <w:rPr>
          <w:rFonts w:asciiTheme="majorBidi" w:hAnsiTheme="majorBidi" w:cstheme="majorBidi"/>
          <w:sz w:val="18"/>
          <w:szCs w:val="18"/>
        </w:rPr>
        <w:t xml:space="preserve"> hakkında bkz</w:t>
      </w:r>
      <w:r w:rsidR="00DC0720">
        <w:rPr>
          <w:rFonts w:asciiTheme="majorBidi" w:hAnsiTheme="majorBidi" w:cstheme="majorBidi"/>
          <w:sz w:val="18"/>
          <w:szCs w:val="18"/>
        </w:rPr>
        <w:t>, (</w:t>
      </w:r>
      <w:proofErr w:type="gramStart"/>
      <w:r w:rsidR="00DC0720">
        <w:rPr>
          <w:rFonts w:asciiTheme="majorBidi" w:hAnsiTheme="majorBidi" w:cstheme="majorBidi"/>
          <w:sz w:val="18"/>
          <w:szCs w:val="18"/>
        </w:rPr>
        <w:t>Saray  2006</w:t>
      </w:r>
      <w:proofErr w:type="gramEnd"/>
      <w:r w:rsidR="00DC0720">
        <w:rPr>
          <w:rFonts w:asciiTheme="majorBidi" w:hAnsiTheme="majorBidi" w:cstheme="majorBidi"/>
          <w:sz w:val="18"/>
          <w:szCs w:val="18"/>
        </w:rPr>
        <w:t>:</w:t>
      </w:r>
      <w:r w:rsidR="008F0220" w:rsidRPr="00E47476">
        <w:rPr>
          <w:rFonts w:asciiTheme="majorBidi" w:hAnsiTheme="majorBidi" w:cstheme="majorBidi"/>
          <w:sz w:val="18"/>
          <w:szCs w:val="18"/>
        </w:rPr>
        <w:t xml:space="preserve"> 59</w:t>
      </w:r>
      <w:r w:rsidR="00DC0720">
        <w:rPr>
          <w:rFonts w:asciiTheme="majorBidi" w:hAnsiTheme="majorBidi" w:cstheme="majorBidi"/>
          <w:sz w:val="18"/>
          <w:szCs w:val="18"/>
        </w:rPr>
        <w:t>)</w:t>
      </w:r>
      <w:r w:rsidR="008F0220" w:rsidRPr="00E47476">
        <w:rPr>
          <w:rFonts w:asciiTheme="majorBidi" w:hAnsiTheme="majorBidi" w:cstheme="majorBidi"/>
          <w:sz w:val="18"/>
          <w:szCs w:val="18"/>
        </w:rPr>
        <w:t>.</w:t>
      </w:r>
    </w:p>
  </w:footnote>
  <w:footnote w:id="7">
    <w:p w:rsidR="00FD6DDF" w:rsidRPr="00E47476" w:rsidRDefault="00FD6DDF" w:rsidP="00DC0720">
      <w:pPr>
        <w:pStyle w:val="DipnotMetni"/>
        <w:jc w:val="both"/>
        <w:rPr>
          <w:rFonts w:asciiTheme="majorBidi" w:hAnsiTheme="majorBidi" w:cstheme="majorBidi"/>
          <w:sz w:val="18"/>
          <w:szCs w:val="18"/>
        </w:rPr>
      </w:pPr>
      <w:r w:rsidRPr="00E47476">
        <w:rPr>
          <w:rStyle w:val="DipnotBavurusu"/>
          <w:rFonts w:asciiTheme="majorBidi" w:hAnsiTheme="majorBidi" w:cstheme="majorBidi"/>
          <w:sz w:val="18"/>
          <w:szCs w:val="18"/>
        </w:rPr>
        <w:footnoteRef/>
      </w:r>
      <w:r w:rsidRPr="00E47476">
        <w:rPr>
          <w:rFonts w:asciiTheme="majorBidi" w:hAnsiTheme="majorBidi" w:cstheme="majorBidi"/>
          <w:sz w:val="18"/>
          <w:szCs w:val="18"/>
        </w:rPr>
        <w:t xml:space="preserve"> 1742-1746 Osmanlı-İran Savaşı’nı neticelendiren Kerden Antlaşması’nda IV Murad zamanında (1639)İran ile imzalanan Kasr-ı Şirin Antlaşması istisnasız olarak kabul ediliyordu.  Nadir Şah’a bu antlaşmadan farklı olarak sadece tebaası ile birlikte Mekke’ye ha</w:t>
      </w:r>
      <w:r w:rsidR="00DC0720">
        <w:rPr>
          <w:rFonts w:asciiTheme="majorBidi" w:hAnsiTheme="majorBidi" w:cstheme="majorBidi"/>
          <w:sz w:val="18"/>
          <w:szCs w:val="18"/>
        </w:rPr>
        <w:t>cca gitme hakkı tanınmıştır. bkz.</w:t>
      </w:r>
      <w:r w:rsidR="00DC0720">
        <w:rPr>
          <w:rFonts w:asciiTheme="majorBidi" w:eastAsia="Times New Roman" w:hAnsiTheme="majorBidi" w:cstheme="majorBidi"/>
          <w:sz w:val="18"/>
          <w:szCs w:val="18"/>
        </w:rPr>
        <w:t xml:space="preserve"> (</w:t>
      </w:r>
      <w:proofErr w:type="spellStart"/>
      <w:proofErr w:type="gramStart"/>
      <w:r w:rsidR="00DC0720">
        <w:rPr>
          <w:rFonts w:asciiTheme="majorBidi" w:eastAsia="Times New Roman" w:hAnsiTheme="majorBidi" w:cstheme="majorBidi"/>
          <w:sz w:val="18"/>
          <w:szCs w:val="18"/>
        </w:rPr>
        <w:t>Jorga</w:t>
      </w:r>
      <w:proofErr w:type="spellEnd"/>
      <w:r w:rsidR="00DC0720">
        <w:rPr>
          <w:rFonts w:asciiTheme="majorBidi" w:eastAsia="Times New Roman" w:hAnsiTheme="majorBidi" w:cstheme="majorBidi"/>
          <w:sz w:val="18"/>
          <w:szCs w:val="18"/>
        </w:rPr>
        <w:t xml:space="preserve"> </w:t>
      </w:r>
      <w:r w:rsidRPr="00E47476">
        <w:rPr>
          <w:rFonts w:asciiTheme="majorBidi" w:eastAsia="Times New Roman" w:hAnsiTheme="majorBidi" w:cstheme="majorBidi"/>
          <w:iCs/>
          <w:sz w:val="18"/>
          <w:szCs w:val="18"/>
        </w:rPr>
        <w:t xml:space="preserve"> </w:t>
      </w:r>
      <w:r w:rsidR="00DC0720" w:rsidRPr="00E47476">
        <w:rPr>
          <w:rFonts w:asciiTheme="majorBidi" w:eastAsia="Times New Roman" w:hAnsiTheme="majorBidi" w:cstheme="majorBidi"/>
          <w:sz w:val="18"/>
          <w:szCs w:val="18"/>
        </w:rPr>
        <w:t>2009</w:t>
      </w:r>
      <w:proofErr w:type="gramEnd"/>
      <w:r w:rsidR="00DC0720">
        <w:rPr>
          <w:rFonts w:asciiTheme="majorBidi" w:eastAsia="Times New Roman" w:hAnsiTheme="majorBidi" w:cstheme="majorBidi"/>
          <w:sz w:val="18"/>
          <w:szCs w:val="18"/>
        </w:rPr>
        <w:t xml:space="preserve">: </w:t>
      </w:r>
      <w:r w:rsidR="00DC0720">
        <w:rPr>
          <w:rFonts w:asciiTheme="majorBidi" w:eastAsia="Times New Roman" w:hAnsiTheme="majorBidi" w:cstheme="majorBidi"/>
          <w:iCs/>
          <w:sz w:val="18"/>
          <w:szCs w:val="18"/>
        </w:rPr>
        <w:t>C</w:t>
      </w:r>
      <w:r w:rsidRPr="00E47476">
        <w:rPr>
          <w:rFonts w:asciiTheme="majorBidi" w:eastAsia="Times New Roman" w:hAnsiTheme="majorBidi" w:cstheme="majorBidi"/>
          <w:iCs/>
          <w:sz w:val="18"/>
          <w:szCs w:val="18"/>
        </w:rPr>
        <w:t xml:space="preserve"> IV</w:t>
      </w:r>
      <w:r w:rsidR="00DC0720">
        <w:rPr>
          <w:rFonts w:asciiTheme="majorBidi" w:eastAsia="Times New Roman" w:hAnsiTheme="majorBidi" w:cstheme="majorBidi"/>
          <w:iCs/>
          <w:sz w:val="18"/>
          <w:szCs w:val="18"/>
        </w:rPr>
        <w:t>.</w:t>
      </w:r>
      <w:r w:rsidRPr="00E47476">
        <w:rPr>
          <w:rFonts w:asciiTheme="majorBidi" w:eastAsia="Times New Roman" w:hAnsiTheme="majorBidi" w:cstheme="majorBidi"/>
          <w:sz w:val="18"/>
          <w:szCs w:val="18"/>
        </w:rPr>
        <w:t xml:space="preserve"> 371</w:t>
      </w:r>
      <w:r w:rsidR="00DC0720">
        <w:rPr>
          <w:rFonts w:asciiTheme="majorBidi" w:eastAsia="Times New Roman" w:hAnsiTheme="majorBidi" w:cstheme="majorBidi"/>
          <w:sz w:val="18"/>
          <w:szCs w:val="18"/>
        </w:rPr>
        <w:t>)</w:t>
      </w:r>
      <w:r w:rsidRPr="00E47476">
        <w:rPr>
          <w:rFonts w:asciiTheme="majorBidi" w:eastAsia="Times New Roman" w:hAnsiTheme="majorBidi" w:cstheme="majorBidi"/>
          <w:sz w:val="18"/>
          <w:szCs w:val="18"/>
        </w:rPr>
        <w:t>.</w:t>
      </w:r>
    </w:p>
  </w:footnote>
  <w:footnote w:id="8">
    <w:p w:rsidR="00344D7F" w:rsidRPr="00E47476" w:rsidRDefault="00344D7F" w:rsidP="00DC0720">
      <w:pPr>
        <w:pStyle w:val="DipnotMetni"/>
        <w:jc w:val="both"/>
        <w:rPr>
          <w:rFonts w:asciiTheme="majorBidi" w:hAnsiTheme="majorBidi" w:cstheme="majorBidi"/>
          <w:sz w:val="18"/>
          <w:szCs w:val="18"/>
        </w:rPr>
      </w:pPr>
      <w:r w:rsidRPr="00E47476">
        <w:rPr>
          <w:rStyle w:val="DipnotBavurusu"/>
          <w:rFonts w:asciiTheme="majorBidi" w:hAnsiTheme="majorBidi" w:cstheme="majorBidi"/>
          <w:sz w:val="18"/>
          <w:szCs w:val="18"/>
        </w:rPr>
        <w:footnoteRef/>
      </w:r>
      <w:r w:rsidRPr="00E47476">
        <w:rPr>
          <w:rFonts w:asciiTheme="majorBidi" w:hAnsiTheme="majorBidi" w:cstheme="majorBidi"/>
          <w:sz w:val="18"/>
          <w:szCs w:val="18"/>
        </w:rPr>
        <w:t xml:space="preserve"> Bu nifak siyasetinin geçmişi Venedik Devleti tarafından 1465 yılında Akkoyunlu Devletini Osmanlı Devleti’ne kışkırtmak suretiyle başlamış ve 1821 yılında vuku bulan Osmanlı- Kaçar Savaşı bu siyaset</w:t>
      </w:r>
      <w:r w:rsidR="00DC0720">
        <w:rPr>
          <w:rFonts w:asciiTheme="majorBidi" w:hAnsiTheme="majorBidi" w:cstheme="majorBidi"/>
          <w:sz w:val="18"/>
          <w:szCs w:val="18"/>
        </w:rPr>
        <w:t xml:space="preserve">in son merhalesi olmuştur. </w:t>
      </w:r>
      <w:proofErr w:type="gramStart"/>
      <w:r w:rsidR="00DC0720">
        <w:rPr>
          <w:rFonts w:asciiTheme="majorBidi" w:hAnsiTheme="majorBidi" w:cstheme="majorBidi"/>
          <w:sz w:val="18"/>
          <w:szCs w:val="18"/>
        </w:rPr>
        <w:t>bkz.</w:t>
      </w:r>
      <w:proofErr w:type="gramEnd"/>
      <w:r w:rsidR="00DC0720">
        <w:rPr>
          <w:rFonts w:asciiTheme="majorBidi" w:hAnsiTheme="majorBidi" w:cstheme="majorBidi"/>
          <w:sz w:val="18"/>
          <w:szCs w:val="18"/>
        </w:rPr>
        <w:t xml:space="preserve"> (</w:t>
      </w:r>
      <w:proofErr w:type="spellStart"/>
      <w:r w:rsidR="00DC0720">
        <w:rPr>
          <w:rFonts w:asciiTheme="majorBidi" w:hAnsiTheme="majorBidi" w:cstheme="majorBidi"/>
          <w:sz w:val="18"/>
          <w:szCs w:val="18"/>
        </w:rPr>
        <w:t>Navayi</w:t>
      </w:r>
      <w:proofErr w:type="spellEnd"/>
      <w:r w:rsidR="00DC0720">
        <w:rPr>
          <w:rFonts w:asciiTheme="majorBidi" w:hAnsiTheme="majorBidi" w:cstheme="majorBidi"/>
          <w:sz w:val="18"/>
          <w:szCs w:val="18"/>
        </w:rPr>
        <w:t xml:space="preserve"> </w:t>
      </w:r>
      <w:r w:rsidR="00DC0720" w:rsidRPr="00E47476">
        <w:rPr>
          <w:rFonts w:asciiTheme="majorBidi" w:hAnsiTheme="majorBidi" w:cstheme="majorBidi"/>
          <w:sz w:val="18"/>
          <w:szCs w:val="18"/>
        </w:rPr>
        <w:t>1370</w:t>
      </w:r>
      <w:r w:rsidR="00DC0720">
        <w:rPr>
          <w:rFonts w:asciiTheme="majorBidi" w:hAnsiTheme="majorBidi" w:cstheme="majorBidi"/>
          <w:sz w:val="18"/>
          <w:szCs w:val="18"/>
        </w:rPr>
        <w:t>:</w:t>
      </w:r>
      <w:r w:rsidR="00EC7307" w:rsidRPr="00E47476">
        <w:rPr>
          <w:rFonts w:asciiTheme="majorBidi" w:hAnsiTheme="majorBidi" w:cstheme="majorBidi"/>
          <w:sz w:val="18"/>
          <w:szCs w:val="18"/>
        </w:rPr>
        <w:t xml:space="preserve"> </w:t>
      </w:r>
      <w:r w:rsidR="00122351" w:rsidRPr="00E47476">
        <w:rPr>
          <w:rFonts w:asciiTheme="majorBidi" w:hAnsiTheme="majorBidi" w:cstheme="majorBidi"/>
          <w:sz w:val="18"/>
          <w:szCs w:val="18"/>
        </w:rPr>
        <w:t xml:space="preserve">C </w:t>
      </w:r>
      <w:r w:rsidR="00122351">
        <w:rPr>
          <w:rFonts w:asciiTheme="majorBidi" w:hAnsiTheme="majorBidi" w:cstheme="majorBidi"/>
          <w:sz w:val="18"/>
          <w:szCs w:val="18"/>
        </w:rPr>
        <w:t>II</w:t>
      </w:r>
      <w:r w:rsidR="00DC0720">
        <w:rPr>
          <w:rFonts w:asciiTheme="majorBidi" w:hAnsiTheme="majorBidi" w:cstheme="majorBidi"/>
          <w:sz w:val="18"/>
          <w:szCs w:val="18"/>
        </w:rPr>
        <w:t xml:space="preserve">, </w:t>
      </w:r>
      <w:r w:rsidR="00EC7307" w:rsidRPr="00E47476">
        <w:rPr>
          <w:rFonts w:asciiTheme="majorBidi" w:hAnsiTheme="majorBidi" w:cstheme="majorBidi"/>
          <w:sz w:val="18"/>
          <w:szCs w:val="18"/>
        </w:rPr>
        <w:t>120-123</w:t>
      </w:r>
      <w:r w:rsidR="00DC0720">
        <w:rPr>
          <w:rFonts w:asciiTheme="majorBidi" w:hAnsiTheme="majorBidi" w:cstheme="majorBidi"/>
          <w:sz w:val="18"/>
          <w:szCs w:val="18"/>
        </w:rPr>
        <w:t>)</w:t>
      </w:r>
      <w:r w:rsidR="00EC7307" w:rsidRPr="00E47476">
        <w:rPr>
          <w:rFonts w:asciiTheme="majorBidi" w:hAnsiTheme="majorBidi" w:cstheme="majorBidi"/>
          <w:sz w:val="18"/>
          <w:szCs w:val="18"/>
        </w:rPr>
        <w:t>.</w:t>
      </w:r>
    </w:p>
  </w:footnote>
  <w:footnote w:id="9">
    <w:p w:rsidR="00344D7F" w:rsidRPr="00E47476" w:rsidRDefault="00344D7F" w:rsidP="00EC3531">
      <w:pPr>
        <w:pStyle w:val="DipnotMetni"/>
        <w:jc w:val="both"/>
        <w:rPr>
          <w:rFonts w:asciiTheme="majorBidi" w:hAnsiTheme="majorBidi" w:cstheme="majorBidi"/>
          <w:sz w:val="18"/>
          <w:szCs w:val="18"/>
        </w:rPr>
      </w:pPr>
      <w:r w:rsidRPr="00E47476">
        <w:rPr>
          <w:rStyle w:val="DipnotBavurusu"/>
          <w:rFonts w:asciiTheme="majorBidi" w:hAnsiTheme="majorBidi" w:cstheme="majorBidi"/>
          <w:sz w:val="18"/>
          <w:szCs w:val="18"/>
        </w:rPr>
        <w:footnoteRef/>
      </w:r>
      <w:r w:rsidRPr="00E47476">
        <w:rPr>
          <w:rFonts w:asciiTheme="majorBidi" w:hAnsiTheme="majorBidi" w:cstheme="majorBidi"/>
          <w:sz w:val="18"/>
          <w:szCs w:val="18"/>
        </w:rPr>
        <w:t xml:space="preserve"> Aleksey Petrovich Yermolov</w:t>
      </w:r>
    </w:p>
  </w:footnote>
  <w:footnote w:id="10">
    <w:p w:rsidR="00344D7F" w:rsidRPr="00E47476" w:rsidRDefault="00344D7F" w:rsidP="00EC3531">
      <w:pPr>
        <w:pStyle w:val="DipnotMetni"/>
        <w:jc w:val="both"/>
        <w:rPr>
          <w:rFonts w:asciiTheme="majorBidi" w:hAnsiTheme="majorBidi" w:cstheme="majorBidi"/>
          <w:sz w:val="18"/>
          <w:szCs w:val="18"/>
        </w:rPr>
      </w:pPr>
      <w:r w:rsidRPr="00E47476">
        <w:rPr>
          <w:rStyle w:val="DipnotBavurusu"/>
          <w:rFonts w:asciiTheme="majorBidi" w:hAnsiTheme="majorBidi" w:cstheme="majorBidi"/>
          <w:sz w:val="18"/>
          <w:szCs w:val="18"/>
        </w:rPr>
        <w:footnoteRef/>
      </w:r>
      <w:r w:rsidRPr="00E47476">
        <w:rPr>
          <w:rFonts w:asciiTheme="majorBidi" w:hAnsiTheme="majorBidi" w:cstheme="majorBidi"/>
          <w:sz w:val="18"/>
          <w:szCs w:val="18"/>
        </w:rPr>
        <w:t xml:space="preserve"> I. Erzurum Antlaşması 1823 tarihinde Osmanlı ve Kaçar Devleti arasında sulh için imzalanmıştır. Feth Ali Şah tarafından Muhammed Ali Han Aştiyani ve II. Mahmud tarafından Şark Seraskeri ve Erzurum Valisi Rauf Paşa İran ile yapılacak olan antlaşma için tam yetki verilerek gönderilmiştir.</w:t>
      </w:r>
    </w:p>
  </w:footnote>
  <w:footnote w:id="11">
    <w:p w:rsidR="00344D7F" w:rsidRPr="00E47476" w:rsidRDefault="00344D7F" w:rsidP="00EC3531">
      <w:pPr>
        <w:pStyle w:val="DipnotMetni"/>
        <w:jc w:val="both"/>
        <w:rPr>
          <w:rFonts w:asciiTheme="majorBidi" w:hAnsiTheme="majorBidi" w:cstheme="majorBidi"/>
          <w:sz w:val="18"/>
          <w:szCs w:val="18"/>
        </w:rPr>
      </w:pPr>
      <w:r w:rsidRPr="00E47476">
        <w:rPr>
          <w:rStyle w:val="DipnotBavurusu"/>
          <w:rFonts w:asciiTheme="majorBidi" w:hAnsiTheme="majorBidi" w:cstheme="majorBidi"/>
          <w:sz w:val="18"/>
          <w:szCs w:val="18"/>
        </w:rPr>
        <w:footnoteRef/>
      </w:r>
      <w:r w:rsidRPr="00E47476">
        <w:rPr>
          <w:rFonts w:asciiTheme="majorBidi" w:hAnsiTheme="majorBidi" w:cstheme="majorBidi"/>
          <w:sz w:val="18"/>
          <w:szCs w:val="18"/>
        </w:rPr>
        <w:t xml:space="preserve"> II. Erzurum Antlaşması’nda İngiltere’yi Colonel Williams temsil etmiştir.</w:t>
      </w:r>
    </w:p>
  </w:footnote>
  <w:footnote w:id="12">
    <w:p w:rsidR="00344D7F" w:rsidRPr="00E47476" w:rsidRDefault="00344D7F" w:rsidP="00EC3531">
      <w:pPr>
        <w:pStyle w:val="DipnotMetni"/>
        <w:jc w:val="both"/>
        <w:rPr>
          <w:rFonts w:asciiTheme="majorBidi" w:hAnsiTheme="majorBidi" w:cstheme="majorBidi"/>
          <w:sz w:val="18"/>
          <w:szCs w:val="18"/>
        </w:rPr>
      </w:pPr>
      <w:r w:rsidRPr="00E47476">
        <w:rPr>
          <w:rStyle w:val="DipnotBavurusu"/>
          <w:rFonts w:asciiTheme="majorBidi" w:hAnsiTheme="majorBidi" w:cstheme="majorBidi"/>
          <w:sz w:val="18"/>
          <w:szCs w:val="18"/>
        </w:rPr>
        <w:footnoteRef/>
      </w:r>
      <w:r w:rsidRPr="00E47476">
        <w:rPr>
          <w:rFonts w:asciiTheme="majorBidi" w:hAnsiTheme="majorBidi" w:cstheme="majorBidi"/>
          <w:sz w:val="18"/>
          <w:szCs w:val="18"/>
        </w:rPr>
        <w:t xml:space="preserve"> Antlaşmada Rusya’yı Colonel Dainese temsil etmiştir.</w:t>
      </w:r>
    </w:p>
  </w:footnote>
  <w:footnote w:id="13">
    <w:p w:rsidR="00344D7F" w:rsidRPr="00E47476" w:rsidRDefault="00344D7F" w:rsidP="00EC3531">
      <w:pPr>
        <w:pStyle w:val="DipnotMetni"/>
        <w:jc w:val="both"/>
        <w:rPr>
          <w:rFonts w:asciiTheme="majorBidi" w:hAnsiTheme="majorBidi" w:cstheme="majorBidi"/>
          <w:sz w:val="18"/>
          <w:szCs w:val="18"/>
        </w:rPr>
      </w:pPr>
      <w:r w:rsidRPr="00E47476">
        <w:rPr>
          <w:rStyle w:val="DipnotBavurusu"/>
          <w:rFonts w:asciiTheme="majorBidi" w:hAnsiTheme="majorBidi" w:cstheme="majorBidi"/>
          <w:sz w:val="18"/>
          <w:szCs w:val="18"/>
        </w:rPr>
        <w:footnoteRef/>
      </w:r>
      <w:r w:rsidRPr="00E47476">
        <w:rPr>
          <w:rFonts w:asciiTheme="majorBidi" w:hAnsiTheme="majorBidi" w:cstheme="majorBidi"/>
          <w:sz w:val="18"/>
          <w:szCs w:val="18"/>
        </w:rPr>
        <w:t xml:space="preserve"> II. Erzurum antlaşması şartları hakkında detayli bilgiler için bkz: </w:t>
      </w:r>
      <w:r w:rsidR="009C7FF8">
        <w:rPr>
          <w:rFonts w:asciiTheme="majorBidi" w:hAnsiTheme="majorBidi" w:cstheme="majorBidi"/>
          <w:sz w:val="18"/>
          <w:szCs w:val="18"/>
        </w:rPr>
        <w:t>(</w:t>
      </w:r>
      <w:proofErr w:type="spellStart"/>
      <w:r w:rsidR="005A43BF" w:rsidRPr="00E47476">
        <w:rPr>
          <w:rFonts w:asciiTheme="majorBidi" w:hAnsiTheme="majorBidi" w:cstheme="majorBidi"/>
          <w:sz w:val="18"/>
          <w:szCs w:val="18"/>
        </w:rPr>
        <w:t>Muâhedât</w:t>
      </w:r>
      <w:proofErr w:type="spellEnd"/>
      <w:r w:rsidR="005A43BF" w:rsidRPr="00E47476">
        <w:rPr>
          <w:rFonts w:asciiTheme="majorBidi" w:hAnsiTheme="majorBidi" w:cstheme="majorBidi"/>
          <w:sz w:val="18"/>
          <w:szCs w:val="18"/>
        </w:rPr>
        <w:t xml:space="preserve"> </w:t>
      </w:r>
      <w:proofErr w:type="spellStart"/>
      <w:r w:rsidR="005A43BF" w:rsidRPr="00E47476">
        <w:rPr>
          <w:rFonts w:asciiTheme="majorBidi" w:hAnsiTheme="majorBidi" w:cstheme="majorBidi"/>
          <w:sz w:val="18"/>
          <w:szCs w:val="18"/>
        </w:rPr>
        <w:t>Mecmu</w:t>
      </w:r>
      <w:r w:rsidR="009C7FF8">
        <w:rPr>
          <w:rFonts w:asciiTheme="majorBidi" w:hAnsiTheme="majorBidi" w:cstheme="majorBidi"/>
          <w:sz w:val="18"/>
          <w:szCs w:val="18"/>
        </w:rPr>
        <w:t>âsı</w:t>
      </w:r>
      <w:proofErr w:type="spellEnd"/>
      <w:r w:rsidR="009C7FF8">
        <w:rPr>
          <w:rFonts w:asciiTheme="majorBidi" w:hAnsiTheme="majorBidi" w:cstheme="majorBidi"/>
          <w:sz w:val="18"/>
          <w:szCs w:val="18"/>
        </w:rPr>
        <w:t>, C III</w:t>
      </w:r>
      <w:proofErr w:type="gramStart"/>
      <w:r w:rsidR="009C7FF8">
        <w:rPr>
          <w:rFonts w:asciiTheme="majorBidi" w:hAnsiTheme="majorBidi" w:cstheme="majorBidi"/>
          <w:sz w:val="18"/>
          <w:szCs w:val="18"/>
        </w:rPr>
        <w:t>.,</w:t>
      </w:r>
      <w:proofErr w:type="gramEnd"/>
      <w:r w:rsidR="009031CD" w:rsidRPr="00E47476">
        <w:rPr>
          <w:rFonts w:asciiTheme="majorBidi" w:hAnsiTheme="majorBidi" w:cstheme="majorBidi"/>
          <w:sz w:val="18"/>
          <w:szCs w:val="18"/>
        </w:rPr>
        <w:t xml:space="preserve"> 2008</w:t>
      </w:r>
      <w:r w:rsidR="005A43BF" w:rsidRPr="00E47476">
        <w:rPr>
          <w:rFonts w:asciiTheme="majorBidi" w:hAnsiTheme="majorBidi" w:cstheme="majorBidi"/>
          <w:sz w:val="18"/>
          <w:szCs w:val="18"/>
        </w:rPr>
        <w:t>, s. 5-8</w:t>
      </w:r>
      <w:r w:rsidR="009C7FF8">
        <w:rPr>
          <w:rFonts w:asciiTheme="majorBidi" w:hAnsiTheme="majorBidi" w:cstheme="majorBidi"/>
          <w:sz w:val="18"/>
          <w:szCs w:val="18"/>
        </w:rPr>
        <w:t>)</w:t>
      </w:r>
    </w:p>
  </w:footnote>
  <w:footnote w:id="14">
    <w:p w:rsidR="00344D7F" w:rsidRPr="00E47476" w:rsidRDefault="00344D7F" w:rsidP="00EC3531">
      <w:pPr>
        <w:pStyle w:val="DipnotMetni"/>
        <w:jc w:val="both"/>
        <w:rPr>
          <w:rFonts w:asciiTheme="majorBidi" w:hAnsiTheme="majorBidi" w:cstheme="majorBidi"/>
          <w:sz w:val="18"/>
          <w:szCs w:val="18"/>
        </w:rPr>
      </w:pPr>
      <w:r w:rsidRPr="00E47476">
        <w:rPr>
          <w:rStyle w:val="DipnotBavurusu"/>
          <w:rFonts w:asciiTheme="majorBidi" w:hAnsiTheme="majorBidi" w:cstheme="majorBidi"/>
          <w:sz w:val="18"/>
          <w:szCs w:val="18"/>
        </w:rPr>
        <w:footnoteRef/>
      </w:r>
      <w:r w:rsidRPr="00E47476">
        <w:rPr>
          <w:rFonts w:asciiTheme="majorBidi" w:hAnsiTheme="majorBidi" w:cstheme="majorBidi"/>
          <w:sz w:val="18"/>
          <w:szCs w:val="18"/>
        </w:rPr>
        <w:t xml:space="preserve"> </w:t>
      </w:r>
      <w:r w:rsidR="002847C1">
        <w:rPr>
          <w:rFonts w:asciiTheme="majorBidi" w:hAnsiTheme="majorBidi" w:cstheme="majorBidi"/>
          <w:sz w:val="18"/>
          <w:szCs w:val="18"/>
        </w:rPr>
        <w:t>(</w:t>
      </w:r>
      <w:r w:rsidRPr="00E47476">
        <w:rPr>
          <w:rFonts w:asciiTheme="majorBidi" w:hAnsiTheme="majorBidi" w:cstheme="majorBidi"/>
          <w:sz w:val="18"/>
          <w:szCs w:val="18"/>
        </w:rPr>
        <w:t>Güzide</w:t>
      </w:r>
      <w:r w:rsidR="002847C1">
        <w:rPr>
          <w:rFonts w:asciiTheme="majorBidi" w:hAnsiTheme="majorBidi" w:cstheme="majorBidi"/>
          <w:sz w:val="18"/>
          <w:szCs w:val="18"/>
        </w:rPr>
        <w:t xml:space="preserve">ye </w:t>
      </w:r>
      <w:proofErr w:type="spellStart"/>
      <w:r w:rsidR="002847C1">
        <w:rPr>
          <w:rFonts w:asciiTheme="majorBidi" w:hAnsiTheme="majorBidi" w:cstheme="majorBidi"/>
          <w:sz w:val="18"/>
          <w:szCs w:val="18"/>
        </w:rPr>
        <w:t>Esnade</w:t>
      </w:r>
      <w:proofErr w:type="spellEnd"/>
      <w:r w:rsidR="002847C1">
        <w:rPr>
          <w:rFonts w:asciiTheme="majorBidi" w:hAnsiTheme="majorBidi" w:cstheme="majorBidi"/>
          <w:sz w:val="18"/>
          <w:szCs w:val="18"/>
        </w:rPr>
        <w:t xml:space="preserve"> Siyasi İran ve </w:t>
      </w:r>
      <w:proofErr w:type="spellStart"/>
      <w:r w:rsidR="002847C1">
        <w:rPr>
          <w:rFonts w:asciiTheme="majorBidi" w:hAnsiTheme="majorBidi" w:cstheme="majorBidi"/>
          <w:sz w:val="18"/>
          <w:szCs w:val="18"/>
        </w:rPr>
        <w:t>Osmanı</w:t>
      </w:r>
      <w:proofErr w:type="spellEnd"/>
      <w:r w:rsidR="002847C1">
        <w:rPr>
          <w:rFonts w:asciiTheme="majorBidi" w:hAnsiTheme="majorBidi" w:cstheme="majorBidi"/>
          <w:sz w:val="18"/>
          <w:szCs w:val="18"/>
        </w:rPr>
        <w:t xml:space="preserve"> 1369:</w:t>
      </w:r>
      <w:r w:rsidRPr="00E47476">
        <w:rPr>
          <w:rFonts w:asciiTheme="majorBidi" w:hAnsiTheme="majorBidi" w:cstheme="majorBidi"/>
          <w:sz w:val="18"/>
          <w:szCs w:val="18"/>
        </w:rPr>
        <w:t xml:space="preserve"> </w:t>
      </w:r>
      <w:r w:rsidR="00D831CE" w:rsidRPr="00E47476">
        <w:rPr>
          <w:rFonts w:asciiTheme="majorBidi" w:hAnsiTheme="majorBidi" w:cstheme="majorBidi"/>
          <w:sz w:val="18"/>
          <w:szCs w:val="18"/>
        </w:rPr>
        <w:t xml:space="preserve">C. </w:t>
      </w:r>
      <w:r w:rsidR="008F51CF">
        <w:rPr>
          <w:rFonts w:asciiTheme="majorBidi" w:hAnsiTheme="majorBidi" w:cstheme="majorBidi"/>
          <w:sz w:val="18"/>
          <w:szCs w:val="18"/>
        </w:rPr>
        <w:t>II</w:t>
      </w:r>
      <w:r w:rsidR="002847C1">
        <w:rPr>
          <w:rFonts w:asciiTheme="majorBidi" w:hAnsiTheme="majorBidi" w:cstheme="majorBidi"/>
          <w:sz w:val="18"/>
          <w:szCs w:val="18"/>
        </w:rPr>
        <w:t xml:space="preserve">, </w:t>
      </w:r>
      <w:proofErr w:type="gramStart"/>
      <w:r w:rsidR="002847C1">
        <w:rPr>
          <w:rFonts w:asciiTheme="majorBidi" w:hAnsiTheme="majorBidi" w:cstheme="majorBidi"/>
          <w:sz w:val="18"/>
          <w:szCs w:val="18"/>
        </w:rPr>
        <w:t>belge  numarası</w:t>
      </w:r>
      <w:proofErr w:type="gramEnd"/>
      <w:r w:rsidR="002847C1">
        <w:rPr>
          <w:rFonts w:asciiTheme="majorBidi" w:hAnsiTheme="majorBidi" w:cstheme="majorBidi"/>
          <w:sz w:val="18"/>
          <w:szCs w:val="18"/>
        </w:rPr>
        <w:t xml:space="preserve"> 287,</w:t>
      </w:r>
      <w:r w:rsidRPr="00E47476">
        <w:rPr>
          <w:rFonts w:asciiTheme="majorBidi" w:hAnsiTheme="majorBidi" w:cstheme="majorBidi"/>
          <w:sz w:val="18"/>
          <w:szCs w:val="18"/>
        </w:rPr>
        <w:t>472</w:t>
      </w:r>
      <w:r w:rsidR="002847C1">
        <w:rPr>
          <w:rFonts w:asciiTheme="majorBidi" w:hAnsiTheme="majorBidi" w:cstheme="majorBidi"/>
          <w:sz w:val="18"/>
          <w:szCs w:val="18"/>
        </w:rPr>
        <w:t>)</w:t>
      </w:r>
      <w:r w:rsidR="00D831CE" w:rsidRPr="00E47476">
        <w:rPr>
          <w:rFonts w:asciiTheme="majorBidi" w:hAnsiTheme="majorBidi" w:cstheme="majorBidi"/>
          <w:sz w:val="18"/>
          <w:szCs w:val="18"/>
        </w:rPr>
        <w:t>.</w:t>
      </w:r>
    </w:p>
  </w:footnote>
  <w:footnote w:id="15">
    <w:p w:rsidR="00043D3F" w:rsidRPr="00E47476" w:rsidRDefault="00043D3F" w:rsidP="00EC3531">
      <w:pPr>
        <w:pStyle w:val="DipnotMetni"/>
        <w:jc w:val="both"/>
        <w:rPr>
          <w:rFonts w:asciiTheme="majorBidi" w:hAnsiTheme="majorBidi" w:cstheme="majorBidi"/>
          <w:sz w:val="18"/>
          <w:szCs w:val="18"/>
        </w:rPr>
      </w:pPr>
      <w:r w:rsidRPr="00E47476">
        <w:rPr>
          <w:rStyle w:val="DipnotBavurusu"/>
          <w:rFonts w:asciiTheme="majorBidi" w:hAnsiTheme="majorBidi" w:cstheme="majorBidi"/>
          <w:sz w:val="18"/>
          <w:szCs w:val="18"/>
        </w:rPr>
        <w:footnoteRef/>
      </w:r>
      <w:r w:rsidR="009C0D3A" w:rsidRPr="00E47476">
        <w:rPr>
          <w:rFonts w:asciiTheme="majorBidi" w:hAnsiTheme="majorBidi" w:cstheme="majorBidi"/>
          <w:sz w:val="18"/>
          <w:szCs w:val="18"/>
        </w:rPr>
        <w:t xml:space="preserve"> </w:t>
      </w:r>
      <w:r w:rsidR="00A53EA2" w:rsidRPr="00E47476">
        <w:rPr>
          <w:rFonts w:asciiTheme="majorBidi" w:hAnsiTheme="majorBidi" w:cstheme="majorBidi"/>
          <w:sz w:val="18"/>
          <w:szCs w:val="18"/>
        </w:rPr>
        <w:t>Osmanlı Devletin</w:t>
      </w:r>
      <w:r w:rsidR="005A4F24" w:rsidRPr="00E47476">
        <w:rPr>
          <w:rFonts w:asciiTheme="majorBidi" w:hAnsiTheme="majorBidi" w:cstheme="majorBidi"/>
          <w:sz w:val="18"/>
          <w:szCs w:val="18"/>
        </w:rPr>
        <w:t>in lehine dememizin asıl sebebi</w:t>
      </w:r>
      <w:r w:rsidR="00A53EA2" w:rsidRPr="00E47476">
        <w:rPr>
          <w:rFonts w:asciiTheme="majorBidi" w:hAnsiTheme="majorBidi" w:cstheme="majorBidi"/>
          <w:color w:val="92D050"/>
          <w:sz w:val="18"/>
          <w:szCs w:val="18"/>
        </w:rPr>
        <w:t xml:space="preserve"> </w:t>
      </w:r>
      <w:r w:rsidR="005A4F24" w:rsidRPr="00E47476">
        <w:rPr>
          <w:rFonts w:asciiTheme="majorBidi" w:hAnsiTheme="majorBidi" w:cstheme="majorBidi"/>
          <w:sz w:val="18"/>
          <w:szCs w:val="18"/>
        </w:rPr>
        <w:t>Rusya ve İngiltere’nin çıkarlarına dokunmayacak. Onların bu bölgede</w:t>
      </w:r>
      <w:r w:rsidR="00A53EA2" w:rsidRPr="00E47476">
        <w:rPr>
          <w:rFonts w:asciiTheme="majorBidi" w:hAnsiTheme="majorBidi" w:cstheme="majorBidi"/>
          <w:sz w:val="18"/>
          <w:szCs w:val="18"/>
        </w:rPr>
        <w:t xml:space="preserve"> </w:t>
      </w:r>
      <w:r w:rsidR="00743771" w:rsidRPr="00E47476">
        <w:rPr>
          <w:rFonts w:asciiTheme="majorBidi" w:hAnsiTheme="majorBidi" w:cstheme="majorBidi"/>
          <w:sz w:val="18"/>
          <w:szCs w:val="18"/>
        </w:rPr>
        <w:t>İstedikleri yerleri onlara vererek kalan kısmı istedikleri yerleri onlara vererek</w:t>
      </w:r>
      <w:r w:rsidR="00A53EA2" w:rsidRPr="00E47476">
        <w:rPr>
          <w:rFonts w:asciiTheme="majorBidi" w:hAnsiTheme="majorBidi" w:cstheme="majorBidi"/>
          <w:sz w:val="18"/>
          <w:szCs w:val="18"/>
        </w:rPr>
        <w:t xml:space="preserve"> </w:t>
      </w:r>
      <w:r w:rsidR="00B62505" w:rsidRPr="00E47476">
        <w:rPr>
          <w:rFonts w:asciiTheme="majorBidi" w:hAnsiTheme="majorBidi" w:cstheme="majorBidi"/>
          <w:sz w:val="18"/>
          <w:szCs w:val="18"/>
        </w:rPr>
        <w:t xml:space="preserve">kende manfaatlarını kurtarmaya çalışmışlardır. Böyle bir polotika da uygulayınca ve istedikleri yerler verilince </w:t>
      </w:r>
      <w:r w:rsidR="00B02BBA" w:rsidRPr="00E47476">
        <w:rPr>
          <w:rFonts w:asciiTheme="majorBidi" w:hAnsiTheme="majorBidi" w:cstheme="majorBidi"/>
          <w:sz w:val="18"/>
          <w:szCs w:val="18"/>
        </w:rPr>
        <w:t>doğal olarak bazı süreçte Osmanlı Devleti’nin yanında bazı süreçte İran Devleti’nin yanında yer alıyorlardı aslında. Aslında Rusya ve İngiltere ne Osmanlı Devleti’nin nede İran Devleti’nin yanında yer almışlardır onlar sadece kendi devletlerinin manfaatları olduğu politikayi izliyor ve o esnada yer alıyorlardı.</w:t>
      </w:r>
    </w:p>
  </w:footnote>
  <w:footnote w:id="16">
    <w:p w:rsidR="00FF3E80" w:rsidRPr="00E47476" w:rsidRDefault="00FF3E80" w:rsidP="00EC3531">
      <w:pPr>
        <w:pStyle w:val="DipnotMetni"/>
        <w:jc w:val="both"/>
        <w:rPr>
          <w:rFonts w:asciiTheme="majorBidi" w:hAnsiTheme="majorBidi" w:cstheme="majorBidi"/>
          <w:sz w:val="18"/>
          <w:szCs w:val="18"/>
        </w:rPr>
      </w:pPr>
      <w:r w:rsidRPr="00E47476">
        <w:rPr>
          <w:rStyle w:val="DipnotBavurusu"/>
          <w:rFonts w:asciiTheme="majorBidi" w:hAnsiTheme="majorBidi" w:cstheme="majorBidi"/>
          <w:sz w:val="18"/>
          <w:szCs w:val="18"/>
        </w:rPr>
        <w:footnoteRef/>
      </w:r>
      <w:r w:rsidRPr="00E47476">
        <w:rPr>
          <w:rFonts w:asciiTheme="majorBidi" w:hAnsiTheme="majorBidi" w:cstheme="majorBidi"/>
          <w:sz w:val="18"/>
          <w:szCs w:val="18"/>
        </w:rPr>
        <w:t xml:space="preserve"> II. Erzurum Antlaşmasından itibaren Osmanlı-İran arasında kurulan bütün sınır komisyonlarda, Rusya ve İngiltere’den daima bir temsilci bulunuyordu. Bu kişilerin görevi İran ve Osmanlı Devletleri arasında arabuluculuk yaparak kendi devletlerinin menfaatlerini korumaktı.</w:t>
      </w:r>
    </w:p>
  </w:footnote>
  <w:footnote w:id="17">
    <w:p w:rsidR="00344D7F" w:rsidRPr="00E47476" w:rsidRDefault="00344D7F" w:rsidP="00EC3531">
      <w:pPr>
        <w:pStyle w:val="DipnotMetni"/>
        <w:jc w:val="both"/>
        <w:rPr>
          <w:rFonts w:asciiTheme="majorBidi" w:hAnsiTheme="majorBidi" w:cstheme="majorBidi"/>
          <w:sz w:val="18"/>
          <w:szCs w:val="18"/>
        </w:rPr>
      </w:pPr>
      <w:r w:rsidRPr="00E47476">
        <w:rPr>
          <w:rStyle w:val="DipnotBavurusu"/>
          <w:rFonts w:asciiTheme="majorBidi" w:hAnsiTheme="majorBidi" w:cstheme="majorBidi"/>
          <w:sz w:val="18"/>
          <w:szCs w:val="18"/>
        </w:rPr>
        <w:footnoteRef/>
      </w:r>
      <w:r w:rsidR="00375C25">
        <w:rPr>
          <w:rFonts w:asciiTheme="majorBidi" w:hAnsiTheme="majorBidi" w:cstheme="majorBidi"/>
          <w:sz w:val="18"/>
          <w:szCs w:val="18"/>
        </w:rPr>
        <w:t xml:space="preserve"> (Nasiri </w:t>
      </w:r>
      <w:r w:rsidR="00375C25" w:rsidRPr="00630690">
        <w:rPr>
          <w:rFonts w:ascii="Palatino Linotype" w:hAnsi="Palatino Linotype" w:cstheme="majorBidi"/>
        </w:rPr>
        <w:t>1368</w:t>
      </w:r>
      <w:r w:rsidR="00375C25">
        <w:rPr>
          <w:rFonts w:ascii="Palatino Linotype" w:hAnsi="Palatino Linotype" w:cstheme="majorBidi"/>
        </w:rPr>
        <w:t>:</w:t>
      </w:r>
      <w:r w:rsidRPr="00E47476">
        <w:rPr>
          <w:rFonts w:asciiTheme="majorBidi" w:hAnsiTheme="majorBidi" w:cstheme="majorBidi"/>
          <w:sz w:val="18"/>
          <w:szCs w:val="18"/>
        </w:rPr>
        <w:t xml:space="preserve"> </w:t>
      </w:r>
      <w:r w:rsidR="00375C25">
        <w:rPr>
          <w:rFonts w:asciiTheme="majorBidi" w:hAnsiTheme="majorBidi" w:cstheme="majorBidi"/>
          <w:sz w:val="18"/>
          <w:szCs w:val="18"/>
        </w:rPr>
        <w:t>C</w:t>
      </w:r>
      <w:r w:rsidR="000A39E2" w:rsidRPr="00E47476">
        <w:rPr>
          <w:rFonts w:asciiTheme="majorBidi" w:hAnsiTheme="majorBidi" w:cstheme="majorBidi"/>
          <w:sz w:val="18"/>
          <w:szCs w:val="18"/>
        </w:rPr>
        <w:t xml:space="preserve"> </w:t>
      </w:r>
      <w:r w:rsidR="008F51CF">
        <w:rPr>
          <w:rFonts w:asciiTheme="majorBidi" w:hAnsiTheme="majorBidi" w:cstheme="majorBidi"/>
          <w:sz w:val="18"/>
          <w:szCs w:val="18"/>
        </w:rPr>
        <w:t>IV</w:t>
      </w:r>
      <w:r w:rsidR="00375C25">
        <w:rPr>
          <w:rFonts w:asciiTheme="majorBidi" w:hAnsiTheme="majorBidi" w:cstheme="majorBidi"/>
          <w:sz w:val="18"/>
          <w:szCs w:val="18"/>
        </w:rPr>
        <w:t xml:space="preserve">, belge numarası 47, </w:t>
      </w:r>
      <w:r w:rsidRPr="00E47476">
        <w:rPr>
          <w:rFonts w:asciiTheme="majorBidi" w:hAnsiTheme="majorBidi" w:cstheme="majorBidi"/>
          <w:sz w:val="18"/>
          <w:szCs w:val="18"/>
        </w:rPr>
        <w:t xml:space="preserve"> 113</w:t>
      </w:r>
      <w:r w:rsidR="00375C25">
        <w:rPr>
          <w:rFonts w:asciiTheme="majorBidi" w:hAnsiTheme="majorBidi" w:cstheme="majorBidi"/>
          <w:sz w:val="18"/>
          <w:szCs w:val="18"/>
        </w:rPr>
        <w:t>)</w:t>
      </w:r>
      <w:r w:rsidRPr="00E47476">
        <w:rPr>
          <w:rFonts w:asciiTheme="majorBidi" w:hAnsiTheme="majorBidi" w:cstheme="majorBidi"/>
          <w:sz w:val="18"/>
          <w:szCs w:val="18"/>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01484"/>
    <w:multiLevelType w:val="hybridMultilevel"/>
    <w:tmpl w:val="12D83706"/>
    <w:lvl w:ilvl="0" w:tplc="31F278B2">
      <w:start w:val="1"/>
      <w:numFmt w:val="decimal"/>
      <w:lvlText w:val="%1-"/>
      <w:lvlJc w:val="left"/>
      <w:pPr>
        <w:ind w:left="1068" w:hanging="360"/>
      </w:pPr>
      <w:rPr>
        <w:rFonts w:hint="default"/>
        <w:color w:val="auto"/>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nsid w:val="23B75DFF"/>
    <w:multiLevelType w:val="hybridMultilevel"/>
    <w:tmpl w:val="9BD6DD14"/>
    <w:lvl w:ilvl="0" w:tplc="041F0001">
      <w:start w:val="1"/>
      <w:numFmt w:val="bullet"/>
      <w:lvlText w:val=""/>
      <w:lvlJc w:val="left"/>
      <w:pPr>
        <w:ind w:left="720" w:hanging="360"/>
      </w:pPr>
      <w:rPr>
        <w:rFonts w:ascii="Symbol" w:hAnsi="Symbo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322211C"/>
    <w:multiLevelType w:val="hybridMultilevel"/>
    <w:tmpl w:val="0EE8226C"/>
    <w:lvl w:ilvl="0" w:tplc="041F0001">
      <w:start w:val="1"/>
      <w:numFmt w:val="bullet"/>
      <w:lvlText w:val=""/>
      <w:lvlJc w:val="left"/>
      <w:pPr>
        <w:ind w:left="360" w:hanging="360"/>
      </w:pPr>
      <w:rPr>
        <w:rFonts w:ascii="Symbol" w:hAnsi="Symbol"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6E4648D"/>
    <w:multiLevelType w:val="hybridMultilevel"/>
    <w:tmpl w:val="14DE0032"/>
    <w:lvl w:ilvl="0" w:tplc="948A1B78">
      <w:start w:val="1"/>
      <w:numFmt w:val="upperRoman"/>
      <w:lvlText w:val="%1."/>
      <w:lvlJc w:val="left"/>
      <w:pPr>
        <w:ind w:left="1425" w:hanging="72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EA6C8B"/>
    <w:rsid w:val="000004E6"/>
    <w:rsid w:val="000069EE"/>
    <w:rsid w:val="00007DF2"/>
    <w:rsid w:val="00012042"/>
    <w:rsid w:val="00014740"/>
    <w:rsid w:val="00020E6D"/>
    <w:rsid w:val="0002450D"/>
    <w:rsid w:val="00026304"/>
    <w:rsid w:val="000301C6"/>
    <w:rsid w:val="00032E16"/>
    <w:rsid w:val="000336BF"/>
    <w:rsid w:val="00034A7C"/>
    <w:rsid w:val="00035968"/>
    <w:rsid w:val="0004303D"/>
    <w:rsid w:val="00043D3F"/>
    <w:rsid w:val="0004582C"/>
    <w:rsid w:val="00050FC0"/>
    <w:rsid w:val="000557B0"/>
    <w:rsid w:val="000620E5"/>
    <w:rsid w:val="00062AB7"/>
    <w:rsid w:val="00066195"/>
    <w:rsid w:val="00066F1E"/>
    <w:rsid w:val="0007091B"/>
    <w:rsid w:val="00073432"/>
    <w:rsid w:val="00073E9C"/>
    <w:rsid w:val="000765F8"/>
    <w:rsid w:val="000774CD"/>
    <w:rsid w:val="00084CFD"/>
    <w:rsid w:val="000866B2"/>
    <w:rsid w:val="000915C9"/>
    <w:rsid w:val="00092FFC"/>
    <w:rsid w:val="0009685D"/>
    <w:rsid w:val="000A0297"/>
    <w:rsid w:val="000A39E2"/>
    <w:rsid w:val="000B4EAF"/>
    <w:rsid w:val="000B50A7"/>
    <w:rsid w:val="000C1743"/>
    <w:rsid w:val="000C701B"/>
    <w:rsid w:val="000D0506"/>
    <w:rsid w:val="000D4E4F"/>
    <w:rsid w:val="000D4E77"/>
    <w:rsid w:val="000D5C6C"/>
    <w:rsid w:val="000E066C"/>
    <w:rsid w:val="000E0FA5"/>
    <w:rsid w:val="000E1735"/>
    <w:rsid w:val="000E2878"/>
    <w:rsid w:val="000E421F"/>
    <w:rsid w:val="000F0506"/>
    <w:rsid w:val="000F71F1"/>
    <w:rsid w:val="0010702A"/>
    <w:rsid w:val="00107CA4"/>
    <w:rsid w:val="0011046B"/>
    <w:rsid w:val="001157B1"/>
    <w:rsid w:val="00121417"/>
    <w:rsid w:val="0012188C"/>
    <w:rsid w:val="001220F4"/>
    <w:rsid w:val="00122351"/>
    <w:rsid w:val="0012360D"/>
    <w:rsid w:val="00123ACF"/>
    <w:rsid w:val="00133E26"/>
    <w:rsid w:val="00135CD8"/>
    <w:rsid w:val="00136923"/>
    <w:rsid w:val="00136AA2"/>
    <w:rsid w:val="001404EE"/>
    <w:rsid w:val="00142BF7"/>
    <w:rsid w:val="00143647"/>
    <w:rsid w:val="00145E87"/>
    <w:rsid w:val="00151D22"/>
    <w:rsid w:val="00154E31"/>
    <w:rsid w:val="0015797A"/>
    <w:rsid w:val="00163FE4"/>
    <w:rsid w:val="00166C8A"/>
    <w:rsid w:val="00167CE7"/>
    <w:rsid w:val="00170096"/>
    <w:rsid w:val="001709DD"/>
    <w:rsid w:val="0018066C"/>
    <w:rsid w:val="00184AB7"/>
    <w:rsid w:val="0019056A"/>
    <w:rsid w:val="00195ED7"/>
    <w:rsid w:val="001B1441"/>
    <w:rsid w:val="001B2FE0"/>
    <w:rsid w:val="001B31C7"/>
    <w:rsid w:val="001C265A"/>
    <w:rsid w:val="001D2274"/>
    <w:rsid w:val="001D4F25"/>
    <w:rsid w:val="001D5D1A"/>
    <w:rsid w:val="001E03DE"/>
    <w:rsid w:val="001E43AC"/>
    <w:rsid w:val="001E6475"/>
    <w:rsid w:val="001E79C9"/>
    <w:rsid w:val="001F046E"/>
    <w:rsid w:val="001F2700"/>
    <w:rsid w:val="001F4D57"/>
    <w:rsid w:val="001F6748"/>
    <w:rsid w:val="002031B0"/>
    <w:rsid w:val="00205B50"/>
    <w:rsid w:val="00207619"/>
    <w:rsid w:val="00212D78"/>
    <w:rsid w:val="002137FA"/>
    <w:rsid w:val="002146CB"/>
    <w:rsid w:val="0021553A"/>
    <w:rsid w:val="002157D6"/>
    <w:rsid w:val="00215B5B"/>
    <w:rsid w:val="00215EDA"/>
    <w:rsid w:val="00216D15"/>
    <w:rsid w:val="00220599"/>
    <w:rsid w:val="00221E33"/>
    <w:rsid w:val="00223454"/>
    <w:rsid w:val="00223AAF"/>
    <w:rsid w:val="00224D3D"/>
    <w:rsid w:val="00227015"/>
    <w:rsid w:val="00227404"/>
    <w:rsid w:val="00231D5E"/>
    <w:rsid w:val="0023394C"/>
    <w:rsid w:val="002465B0"/>
    <w:rsid w:val="002473F6"/>
    <w:rsid w:val="002504B8"/>
    <w:rsid w:val="00250D33"/>
    <w:rsid w:val="00265DFA"/>
    <w:rsid w:val="0026775D"/>
    <w:rsid w:val="00271DA2"/>
    <w:rsid w:val="00273712"/>
    <w:rsid w:val="00273DE5"/>
    <w:rsid w:val="002811EC"/>
    <w:rsid w:val="002847C1"/>
    <w:rsid w:val="00284F0F"/>
    <w:rsid w:val="00293AF9"/>
    <w:rsid w:val="00293B17"/>
    <w:rsid w:val="00293C4E"/>
    <w:rsid w:val="00295B4B"/>
    <w:rsid w:val="00296688"/>
    <w:rsid w:val="002968DE"/>
    <w:rsid w:val="0029708B"/>
    <w:rsid w:val="002A1418"/>
    <w:rsid w:val="002A1D33"/>
    <w:rsid w:val="002A26B9"/>
    <w:rsid w:val="002A4D17"/>
    <w:rsid w:val="002A656F"/>
    <w:rsid w:val="002A68E9"/>
    <w:rsid w:val="002B03D7"/>
    <w:rsid w:val="002B31CC"/>
    <w:rsid w:val="002B4136"/>
    <w:rsid w:val="002B41D1"/>
    <w:rsid w:val="002C5EFA"/>
    <w:rsid w:val="002D3408"/>
    <w:rsid w:val="002D6584"/>
    <w:rsid w:val="002D6875"/>
    <w:rsid w:val="002E033F"/>
    <w:rsid w:val="002E1330"/>
    <w:rsid w:val="002E437B"/>
    <w:rsid w:val="002E510F"/>
    <w:rsid w:val="002E61FD"/>
    <w:rsid w:val="002F1A6B"/>
    <w:rsid w:val="002F4760"/>
    <w:rsid w:val="002F713A"/>
    <w:rsid w:val="00300B62"/>
    <w:rsid w:val="00302F73"/>
    <w:rsid w:val="00305449"/>
    <w:rsid w:val="00307137"/>
    <w:rsid w:val="0030726D"/>
    <w:rsid w:val="003114A0"/>
    <w:rsid w:val="003177F0"/>
    <w:rsid w:val="00317CD1"/>
    <w:rsid w:val="00321337"/>
    <w:rsid w:val="00322601"/>
    <w:rsid w:val="00323F37"/>
    <w:rsid w:val="00325C98"/>
    <w:rsid w:val="00330E20"/>
    <w:rsid w:val="003324B2"/>
    <w:rsid w:val="00332C83"/>
    <w:rsid w:val="003349C1"/>
    <w:rsid w:val="00336499"/>
    <w:rsid w:val="00340349"/>
    <w:rsid w:val="003419D6"/>
    <w:rsid w:val="003426CD"/>
    <w:rsid w:val="00344D7F"/>
    <w:rsid w:val="0034739A"/>
    <w:rsid w:val="003564B9"/>
    <w:rsid w:val="003570CD"/>
    <w:rsid w:val="00357B1E"/>
    <w:rsid w:val="003619E4"/>
    <w:rsid w:val="003626AE"/>
    <w:rsid w:val="00363299"/>
    <w:rsid w:val="00365DCA"/>
    <w:rsid w:val="00366EBF"/>
    <w:rsid w:val="00373CFD"/>
    <w:rsid w:val="00375C25"/>
    <w:rsid w:val="0037634E"/>
    <w:rsid w:val="003906F5"/>
    <w:rsid w:val="003A2760"/>
    <w:rsid w:val="003A38B1"/>
    <w:rsid w:val="003A670D"/>
    <w:rsid w:val="003B192A"/>
    <w:rsid w:val="003B1FE7"/>
    <w:rsid w:val="003B58AD"/>
    <w:rsid w:val="003D0164"/>
    <w:rsid w:val="003D12F2"/>
    <w:rsid w:val="003E239A"/>
    <w:rsid w:val="003E27E2"/>
    <w:rsid w:val="003E331F"/>
    <w:rsid w:val="003E4797"/>
    <w:rsid w:val="003E4D7D"/>
    <w:rsid w:val="003F1678"/>
    <w:rsid w:val="003F287C"/>
    <w:rsid w:val="003F359E"/>
    <w:rsid w:val="003F75C1"/>
    <w:rsid w:val="00400A33"/>
    <w:rsid w:val="004029DD"/>
    <w:rsid w:val="004057FF"/>
    <w:rsid w:val="00410991"/>
    <w:rsid w:val="00412F96"/>
    <w:rsid w:val="00420F43"/>
    <w:rsid w:val="00425AA7"/>
    <w:rsid w:val="00427DB4"/>
    <w:rsid w:val="00430406"/>
    <w:rsid w:val="00431AA7"/>
    <w:rsid w:val="00435FBE"/>
    <w:rsid w:val="004366A5"/>
    <w:rsid w:val="0044040E"/>
    <w:rsid w:val="00442216"/>
    <w:rsid w:val="00446EB0"/>
    <w:rsid w:val="00450EBF"/>
    <w:rsid w:val="0045112D"/>
    <w:rsid w:val="00453561"/>
    <w:rsid w:val="004535E8"/>
    <w:rsid w:val="00454DE7"/>
    <w:rsid w:val="00457EF6"/>
    <w:rsid w:val="0046423C"/>
    <w:rsid w:val="00466CFC"/>
    <w:rsid w:val="00474EB3"/>
    <w:rsid w:val="00475BE1"/>
    <w:rsid w:val="004770A2"/>
    <w:rsid w:val="00481AF0"/>
    <w:rsid w:val="004838C6"/>
    <w:rsid w:val="00485D4E"/>
    <w:rsid w:val="00486F18"/>
    <w:rsid w:val="0049062E"/>
    <w:rsid w:val="00492886"/>
    <w:rsid w:val="004A5384"/>
    <w:rsid w:val="004A5BBF"/>
    <w:rsid w:val="004A732C"/>
    <w:rsid w:val="004A747B"/>
    <w:rsid w:val="004A7F5E"/>
    <w:rsid w:val="004B0178"/>
    <w:rsid w:val="004B0379"/>
    <w:rsid w:val="004B23DD"/>
    <w:rsid w:val="004B2876"/>
    <w:rsid w:val="004B28F6"/>
    <w:rsid w:val="004B41E7"/>
    <w:rsid w:val="004B7740"/>
    <w:rsid w:val="004C19F0"/>
    <w:rsid w:val="004C5AE7"/>
    <w:rsid w:val="004D178C"/>
    <w:rsid w:val="004D267C"/>
    <w:rsid w:val="004D2E23"/>
    <w:rsid w:val="004E165F"/>
    <w:rsid w:val="004E1971"/>
    <w:rsid w:val="004E48A9"/>
    <w:rsid w:val="004F0F2C"/>
    <w:rsid w:val="004F410A"/>
    <w:rsid w:val="004F659B"/>
    <w:rsid w:val="004F7E38"/>
    <w:rsid w:val="00501323"/>
    <w:rsid w:val="00502B82"/>
    <w:rsid w:val="0051585B"/>
    <w:rsid w:val="005231BB"/>
    <w:rsid w:val="00523358"/>
    <w:rsid w:val="0052409B"/>
    <w:rsid w:val="00524331"/>
    <w:rsid w:val="0052774A"/>
    <w:rsid w:val="00533D4F"/>
    <w:rsid w:val="00536EDD"/>
    <w:rsid w:val="005462E4"/>
    <w:rsid w:val="00552845"/>
    <w:rsid w:val="005533E1"/>
    <w:rsid w:val="00561C74"/>
    <w:rsid w:val="00566A77"/>
    <w:rsid w:val="00567582"/>
    <w:rsid w:val="00567A85"/>
    <w:rsid w:val="00571BD3"/>
    <w:rsid w:val="0057203B"/>
    <w:rsid w:val="0057457F"/>
    <w:rsid w:val="0057508F"/>
    <w:rsid w:val="00575A2E"/>
    <w:rsid w:val="00575DFE"/>
    <w:rsid w:val="0058041C"/>
    <w:rsid w:val="005820BE"/>
    <w:rsid w:val="0058485E"/>
    <w:rsid w:val="00586D47"/>
    <w:rsid w:val="00587E86"/>
    <w:rsid w:val="00593195"/>
    <w:rsid w:val="0059680D"/>
    <w:rsid w:val="005A228C"/>
    <w:rsid w:val="005A3D2A"/>
    <w:rsid w:val="005A43BF"/>
    <w:rsid w:val="005A49EC"/>
    <w:rsid w:val="005A4F24"/>
    <w:rsid w:val="005A5D26"/>
    <w:rsid w:val="005A6DC2"/>
    <w:rsid w:val="005B00CA"/>
    <w:rsid w:val="005B05F5"/>
    <w:rsid w:val="005C01D9"/>
    <w:rsid w:val="005C275F"/>
    <w:rsid w:val="005C4DE0"/>
    <w:rsid w:val="005C4FDC"/>
    <w:rsid w:val="005C668B"/>
    <w:rsid w:val="005D2481"/>
    <w:rsid w:val="005D5E90"/>
    <w:rsid w:val="005E1068"/>
    <w:rsid w:val="005E2AC0"/>
    <w:rsid w:val="005F0EFF"/>
    <w:rsid w:val="005F1FE7"/>
    <w:rsid w:val="005F33CB"/>
    <w:rsid w:val="005F645D"/>
    <w:rsid w:val="005F69D2"/>
    <w:rsid w:val="005F75C6"/>
    <w:rsid w:val="00605451"/>
    <w:rsid w:val="00611D73"/>
    <w:rsid w:val="00612D3B"/>
    <w:rsid w:val="00621668"/>
    <w:rsid w:val="00621C05"/>
    <w:rsid w:val="00625887"/>
    <w:rsid w:val="00626002"/>
    <w:rsid w:val="00626492"/>
    <w:rsid w:val="006276AB"/>
    <w:rsid w:val="00630690"/>
    <w:rsid w:val="006306F0"/>
    <w:rsid w:val="006324BF"/>
    <w:rsid w:val="00635016"/>
    <w:rsid w:val="00637A80"/>
    <w:rsid w:val="0064077B"/>
    <w:rsid w:val="00652692"/>
    <w:rsid w:val="00653D5B"/>
    <w:rsid w:val="00654B1B"/>
    <w:rsid w:val="00656823"/>
    <w:rsid w:val="00664CA5"/>
    <w:rsid w:val="00665015"/>
    <w:rsid w:val="0066566C"/>
    <w:rsid w:val="00665FC7"/>
    <w:rsid w:val="00665FC8"/>
    <w:rsid w:val="006709FF"/>
    <w:rsid w:val="00677C25"/>
    <w:rsid w:val="00680F90"/>
    <w:rsid w:val="00681BBC"/>
    <w:rsid w:val="006831B8"/>
    <w:rsid w:val="00684A16"/>
    <w:rsid w:val="0069138B"/>
    <w:rsid w:val="006915E5"/>
    <w:rsid w:val="0069231D"/>
    <w:rsid w:val="006A27DA"/>
    <w:rsid w:val="006B25C8"/>
    <w:rsid w:val="006B3E8D"/>
    <w:rsid w:val="006B50A9"/>
    <w:rsid w:val="006C0343"/>
    <w:rsid w:val="006C06F3"/>
    <w:rsid w:val="006C49B2"/>
    <w:rsid w:val="006C6497"/>
    <w:rsid w:val="006C682C"/>
    <w:rsid w:val="006D25FD"/>
    <w:rsid w:val="006D32D9"/>
    <w:rsid w:val="006D6840"/>
    <w:rsid w:val="006E07ED"/>
    <w:rsid w:val="006E2034"/>
    <w:rsid w:val="006E248C"/>
    <w:rsid w:val="006E3953"/>
    <w:rsid w:val="006E6222"/>
    <w:rsid w:val="006F1724"/>
    <w:rsid w:val="006F1F1C"/>
    <w:rsid w:val="006F64D5"/>
    <w:rsid w:val="00700E6C"/>
    <w:rsid w:val="007019B5"/>
    <w:rsid w:val="00705296"/>
    <w:rsid w:val="0070694F"/>
    <w:rsid w:val="00706CE5"/>
    <w:rsid w:val="0071139D"/>
    <w:rsid w:val="007149BC"/>
    <w:rsid w:val="00714B37"/>
    <w:rsid w:val="00715B91"/>
    <w:rsid w:val="0071619C"/>
    <w:rsid w:val="00725068"/>
    <w:rsid w:val="00730BDD"/>
    <w:rsid w:val="00731A90"/>
    <w:rsid w:val="00743771"/>
    <w:rsid w:val="00743862"/>
    <w:rsid w:val="007449BF"/>
    <w:rsid w:val="007464F4"/>
    <w:rsid w:val="00746848"/>
    <w:rsid w:val="0075269A"/>
    <w:rsid w:val="00756E7E"/>
    <w:rsid w:val="00757543"/>
    <w:rsid w:val="00764BD4"/>
    <w:rsid w:val="0076560A"/>
    <w:rsid w:val="007724A9"/>
    <w:rsid w:val="0077305D"/>
    <w:rsid w:val="00780AB2"/>
    <w:rsid w:val="00780CA7"/>
    <w:rsid w:val="00782541"/>
    <w:rsid w:val="00782F9B"/>
    <w:rsid w:val="00786249"/>
    <w:rsid w:val="007902AB"/>
    <w:rsid w:val="00791364"/>
    <w:rsid w:val="00791C33"/>
    <w:rsid w:val="00794840"/>
    <w:rsid w:val="00796E71"/>
    <w:rsid w:val="007A2F2D"/>
    <w:rsid w:val="007B13A6"/>
    <w:rsid w:val="007B181A"/>
    <w:rsid w:val="007B2226"/>
    <w:rsid w:val="007B2F4D"/>
    <w:rsid w:val="007B77F1"/>
    <w:rsid w:val="007C0A73"/>
    <w:rsid w:val="007C3F58"/>
    <w:rsid w:val="007D7188"/>
    <w:rsid w:val="007E1ECC"/>
    <w:rsid w:val="007E3152"/>
    <w:rsid w:val="007E33BE"/>
    <w:rsid w:val="007E7B90"/>
    <w:rsid w:val="007F16FB"/>
    <w:rsid w:val="007F5F5D"/>
    <w:rsid w:val="00802955"/>
    <w:rsid w:val="008037F8"/>
    <w:rsid w:val="00804228"/>
    <w:rsid w:val="008070EA"/>
    <w:rsid w:val="008071FE"/>
    <w:rsid w:val="008111D7"/>
    <w:rsid w:val="008149CD"/>
    <w:rsid w:val="00816203"/>
    <w:rsid w:val="0082693E"/>
    <w:rsid w:val="0083330F"/>
    <w:rsid w:val="00833798"/>
    <w:rsid w:val="0083515D"/>
    <w:rsid w:val="00836DB5"/>
    <w:rsid w:val="00840209"/>
    <w:rsid w:val="008433B1"/>
    <w:rsid w:val="008444EE"/>
    <w:rsid w:val="00851DBF"/>
    <w:rsid w:val="00852423"/>
    <w:rsid w:val="00852E95"/>
    <w:rsid w:val="008532B8"/>
    <w:rsid w:val="008533F3"/>
    <w:rsid w:val="0085517A"/>
    <w:rsid w:val="00861B29"/>
    <w:rsid w:val="00867A57"/>
    <w:rsid w:val="00871698"/>
    <w:rsid w:val="00873C07"/>
    <w:rsid w:val="008743E5"/>
    <w:rsid w:val="00875B48"/>
    <w:rsid w:val="0088117B"/>
    <w:rsid w:val="008836C5"/>
    <w:rsid w:val="0089466C"/>
    <w:rsid w:val="00895E25"/>
    <w:rsid w:val="008A12EB"/>
    <w:rsid w:val="008A1DC0"/>
    <w:rsid w:val="008B0888"/>
    <w:rsid w:val="008B3D23"/>
    <w:rsid w:val="008B5B0F"/>
    <w:rsid w:val="008C120D"/>
    <w:rsid w:val="008C1719"/>
    <w:rsid w:val="008C5CD1"/>
    <w:rsid w:val="008C65DF"/>
    <w:rsid w:val="008D0E7D"/>
    <w:rsid w:val="008D136F"/>
    <w:rsid w:val="008D1C0C"/>
    <w:rsid w:val="008D6C5E"/>
    <w:rsid w:val="008D7D53"/>
    <w:rsid w:val="008E09B0"/>
    <w:rsid w:val="008F0220"/>
    <w:rsid w:val="008F1F3E"/>
    <w:rsid w:val="008F51CF"/>
    <w:rsid w:val="008F5F7B"/>
    <w:rsid w:val="008F7488"/>
    <w:rsid w:val="00902FF5"/>
    <w:rsid w:val="009031CD"/>
    <w:rsid w:val="009033A6"/>
    <w:rsid w:val="00907D44"/>
    <w:rsid w:val="0091069E"/>
    <w:rsid w:val="00910ED5"/>
    <w:rsid w:val="009132D9"/>
    <w:rsid w:val="00913A75"/>
    <w:rsid w:val="009147D7"/>
    <w:rsid w:val="00914D45"/>
    <w:rsid w:val="0092076C"/>
    <w:rsid w:val="009243ED"/>
    <w:rsid w:val="00925484"/>
    <w:rsid w:val="00927ED5"/>
    <w:rsid w:val="00932A9F"/>
    <w:rsid w:val="00932F62"/>
    <w:rsid w:val="009344FC"/>
    <w:rsid w:val="009379EB"/>
    <w:rsid w:val="00944903"/>
    <w:rsid w:val="00945473"/>
    <w:rsid w:val="00946896"/>
    <w:rsid w:val="00950FCF"/>
    <w:rsid w:val="0095387E"/>
    <w:rsid w:val="00954E77"/>
    <w:rsid w:val="00955135"/>
    <w:rsid w:val="009568A4"/>
    <w:rsid w:val="00956970"/>
    <w:rsid w:val="009604A7"/>
    <w:rsid w:val="00972449"/>
    <w:rsid w:val="0097571E"/>
    <w:rsid w:val="00977C5D"/>
    <w:rsid w:val="00983529"/>
    <w:rsid w:val="0099050D"/>
    <w:rsid w:val="009948F3"/>
    <w:rsid w:val="00996B9D"/>
    <w:rsid w:val="009A161E"/>
    <w:rsid w:val="009A3D79"/>
    <w:rsid w:val="009A6787"/>
    <w:rsid w:val="009B1A3A"/>
    <w:rsid w:val="009B38DD"/>
    <w:rsid w:val="009B4491"/>
    <w:rsid w:val="009B5D04"/>
    <w:rsid w:val="009B7E67"/>
    <w:rsid w:val="009C0D3A"/>
    <w:rsid w:val="009C31AB"/>
    <w:rsid w:val="009C7FF8"/>
    <w:rsid w:val="009D0EA1"/>
    <w:rsid w:val="009D1FC1"/>
    <w:rsid w:val="009D6C86"/>
    <w:rsid w:val="009E104B"/>
    <w:rsid w:val="009E4D75"/>
    <w:rsid w:val="009E7AB4"/>
    <w:rsid w:val="009F170A"/>
    <w:rsid w:val="009F2B42"/>
    <w:rsid w:val="00A01527"/>
    <w:rsid w:val="00A02DA6"/>
    <w:rsid w:val="00A0744F"/>
    <w:rsid w:val="00A12CBF"/>
    <w:rsid w:val="00A12F11"/>
    <w:rsid w:val="00A27BF1"/>
    <w:rsid w:val="00A31452"/>
    <w:rsid w:val="00A3295B"/>
    <w:rsid w:val="00A4302C"/>
    <w:rsid w:val="00A431E6"/>
    <w:rsid w:val="00A527D1"/>
    <w:rsid w:val="00A53400"/>
    <w:rsid w:val="00A536EB"/>
    <w:rsid w:val="00A53EA2"/>
    <w:rsid w:val="00A60ECA"/>
    <w:rsid w:val="00A618B9"/>
    <w:rsid w:val="00A75253"/>
    <w:rsid w:val="00A94833"/>
    <w:rsid w:val="00A94891"/>
    <w:rsid w:val="00A961E7"/>
    <w:rsid w:val="00AA0F1F"/>
    <w:rsid w:val="00AA3663"/>
    <w:rsid w:val="00AC21A6"/>
    <w:rsid w:val="00AC74DA"/>
    <w:rsid w:val="00AD2F99"/>
    <w:rsid w:val="00AD3C5C"/>
    <w:rsid w:val="00AD4CAF"/>
    <w:rsid w:val="00AE02AA"/>
    <w:rsid w:val="00AE6FCA"/>
    <w:rsid w:val="00AF641A"/>
    <w:rsid w:val="00B02BBA"/>
    <w:rsid w:val="00B048BE"/>
    <w:rsid w:val="00B059B6"/>
    <w:rsid w:val="00B068F8"/>
    <w:rsid w:val="00B069A1"/>
    <w:rsid w:val="00B11534"/>
    <w:rsid w:val="00B12D2A"/>
    <w:rsid w:val="00B146E1"/>
    <w:rsid w:val="00B17E53"/>
    <w:rsid w:val="00B21679"/>
    <w:rsid w:val="00B21A81"/>
    <w:rsid w:val="00B230F0"/>
    <w:rsid w:val="00B2795F"/>
    <w:rsid w:val="00B33E34"/>
    <w:rsid w:val="00B34881"/>
    <w:rsid w:val="00B44299"/>
    <w:rsid w:val="00B502D5"/>
    <w:rsid w:val="00B51975"/>
    <w:rsid w:val="00B51DE2"/>
    <w:rsid w:val="00B537FE"/>
    <w:rsid w:val="00B55DD6"/>
    <w:rsid w:val="00B57C53"/>
    <w:rsid w:val="00B62505"/>
    <w:rsid w:val="00B62C67"/>
    <w:rsid w:val="00B70DBD"/>
    <w:rsid w:val="00B778D7"/>
    <w:rsid w:val="00B827B3"/>
    <w:rsid w:val="00B83BF1"/>
    <w:rsid w:val="00B84011"/>
    <w:rsid w:val="00B87B72"/>
    <w:rsid w:val="00B93873"/>
    <w:rsid w:val="00B95511"/>
    <w:rsid w:val="00B9573F"/>
    <w:rsid w:val="00B9749F"/>
    <w:rsid w:val="00BA0399"/>
    <w:rsid w:val="00BA04E6"/>
    <w:rsid w:val="00BA145E"/>
    <w:rsid w:val="00BA153C"/>
    <w:rsid w:val="00BA1592"/>
    <w:rsid w:val="00BA1C28"/>
    <w:rsid w:val="00BB1124"/>
    <w:rsid w:val="00BB2E21"/>
    <w:rsid w:val="00BC06EF"/>
    <w:rsid w:val="00BC1D53"/>
    <w:rsid w:val="00BC3E28"/>
    <w:rsid w:val="00BC53FF"/>
    <w:rsid w:val="00BC6CF1"/>
    <w:rsid w:val="00BC754D"/>
    <w:rsid w:val="00BD0407"/>
    <w:rsid w:val="00BD0E71"/>
    <w:rsid w:val="00BD280C"/>
    <w:rsid w:val="00BD3FE8"/>
    <w:rsid w:val="00BE02C7"/>
    <w:rsid w:val="00BE1B9D"/>
    <w:rsid w:val="00BE26A8"/>
    <w:rsid w:val="00BE2FE7"/>
    <w:rsid w:val="00BE6045"/>
    <w:rsid w:val="00BE65C6"/>
    <w:rsid w:val="00BE688B"/>
    <w:rsid w:val="00BE6FA7"/>
    <w:rsid w:val="00BE791E"/>
    <w:rsid w:val="00BF1878"/>
    <w:rsid w:val="00BF7BFF"/>
    <w:rsid w:val="00C00C35"/>
    <w:rsid w:val="00C04523"/>
    <w:rsid w:val="00C106C2"/>
    <w:rsid w:val="00C12A6C"/>
    <w:rsid w:val="00C13C1C"/>
    <w:rsid w:val="00C174C9"/>
    <w:rsid w:val="00C20282"/>
    <w:rsid w:val="00C21D10"/>
    <w:rsid w:val="00C22515"/>
    <w:rsid w:val="00C3029B"/>
    <w:rsid w:val="00C31DDD"/>
    <w:rsid w:val="00C3649E"/>
    <w:rsid w:val="00C401A7"/>
    <w:rsid w:val="00C42E50"/>
    <w:rsid w:val="00C47C1A"/>
    <w:rsid w:val="00C5040D"/>
    <w:rsid w:val="00C55265"/>
    <w:rsid w:val="00C56357"/>
    <w:rsid w:val="00C65042"/>
    <w:rsid w:val="00C678D5"/>
    <w:rsid w:val="00C71361"/>
    <w:rsid w:val="00C76C4C"/>
    <w:rsid w:val="00C8182B"/>
    <w:rsid w:val="00C84B4B"/>
    <w:rsid w:val="00C86415"/>
    <w:rsid w:val="00C87D32"/>
    <w:rsid w:val="00C9359B"/>
    <w:rsid w:val="00C97E71"/>
    <w:rsid w:val="00CB42CF"/>
    <w:rsid w:val="00CC2214"/>
    <w:rsid w:val="00CC789E"/>
    <w:rsid w:val="00CC7E2A"/>
    <w:rsid w:val="00CD0868"/>
    <w:rsid w:val="00CD25F8"/>
    <w:rsid w:val="00CD474E"/>
    <w:rsid w:val="00CE0AD1"/>
    <w:rsid w:val="00CE3E1B"/>
    <w:rsid w:val="00CE54CE"/>
    <w:rsid w:val="00CE5D1C"/>
    <w:rsid w:val="00CF1D55"/>
    <w:rsid w:val="00CF401C"/>
    <w:rsid w:val="00CF4223"/>
    <w:rsid w:val="00D05F49"/>
    <w:rsid w:val="00D129AF"/>
    <w:rsid w:val="00D143AE"/>
    <w:rsid w:val="00D209E6"/>
    <w:rsid w:val="00D21447"/>
    <w:rsid w:val="00D21893"/>
    <w:rsid w:val="00D30296"/>
    <w:rsid w:val="00D30C87"/>
    <w:rsid w:val="00D30CC9"/>
    <w:rsid w:val="00D321B1"/>
    <w:rsid w:val="00D342B2"/>
    <w:rsid w:val="00D3442B"/>
    <w:rsid w:val="00D3491F"/>
    <w:rsid w:val="00D437A2"/>
    <w:rsid w:val="00D569B6"/>
    <w:rsid w:val="00D64BFC"/>
    <w:rsid w:val="00D666DE"/>
    <w:rsid w:val="00D67792"/>
    <w:rsid w:val="00D71BA1"/>
    <w:rsid w:val="00D74662"/>
    <w:rsid w:val="00D76189"/>
    <w:rsid w:val="00D768A7"/>
    <w:rsid w:val="00D77A2C"/>
    <w:rsid w:val="00D812FD"/>
    <w:rsid w:val="00D826CB"/>
    <w:rsid w:val="00D831CE"/>
    <w:rsid w:val="00D86C83"/>
    <w:rsid w:val="00D8702B"/>
    <w:rsid w:val="00D920E6"/>
    <w:rsid w:val="00D93CC3"/>
    <w:rsid w:val="00DA2A23"/>
    <w:rsid w:val="00DA3512"/>
    <w:rsid w:val="00DA3DFB"/>
    <w:rsid w:val="00DB31F7"/>
    <w:rsid w:val="00DB3D1F"/>
    <w:rsid w:val="00DB7D5F"/>
    <w:rsid w:val="00DC0720"/>
    <w:rsid w:val="00DC5CBB"/>
    <w:rsid w:val="00DC693F"/>
    <w:rsid w:val="00DD068C"/>
    <w:rsid w:val="00DD0A83"/>
    <w:rsid w:val="00DD14A4"/>
    <w:rsid w:val="00DD366C"/>
    <w:rsid w:val="00DE4EC2"/>
    <w:rsid w:val="00DE761D"/>
    <w:rsid w:val="00DE7759"/>
    <w:rsid w:val="00DF66FD"/>
    <w:rsid w:val="00DF68A0"/>
    <w:rsid w:val="00DF7897"/>
    <w:rsid w:val="00E0245F"/>
    <w:rsid w:val="00E041D4"/>
    <w:rsid w:val="00E106ED"/>
    <w:rsid w:val="00E10FB6"/>
    <w:rsid w:val="00E12BB3"/>
    <w:rsid w:val="00E177CC"/>
    <w:rsid w:val="00E20CB7"/>
    <w:rsid w:val="00E24DAD"/>
    <w:rsid w:val="00E32A82"/>
    <w:rsid w:val="00E41323"/>
    <w:rsid w:val="00E41D92"/>
    <w:rsid w:val="00E43F09"/>
    <w:rsid w:val="00E4494C"/>
    <w:rsid w:val="00E47476"/>
    <w:rsid w:val="00E5186A"/>
    <w:rsid w:val="00E5292F"/>
    <w:rsid w:val="00E62283"/>
    <w:rsid w:val="00E648D7"/>
    <w:rsid w:val="00E64D59"/>
    <w:rsid w:val="00E65518"/>
    <w:rsid w:val="00E71781"/>
    <w:rsid w:val="00E80CB3"/>
    <w:rsid w:val="00E81BB5"/>
    <w:rsid w:val="00E85B96"/>
    <w:rsid w:val="00E85EA3"/>
    <w:rsid w:val="00E94BF9"/>
    <w:rsid w:val="00E94FBE"/>
    <w:rsid w:val="00EA130E"/>
    <w:rsid w:val="00EA6C8B"/>
    <w:rsid w:val="00EB0D05"/>
    <w:rsid w:val="00EB47B0"/>
    <w:rsid w:val="00EB4D04"/>
    <w:rsid w:val="00EB77C5"/>
    <w:rsid w:val="00EC3410"/>
    <w:rsid w:val="00EC3531"/>
    <w:rsid w:val="00EC36F8"/>
    <w:rsid w:val="00EC6F7F"/>
    <w:rsid w:val="00EC7307"/>
    <w:rsid w:val="00ED102B"/>
    <w:rsid w:val="00ED4643"/>
    <w:rsid w:val="00ED6E7E"/>
    <w:rsid w:val="00ED775D"/>
    <w:rsid w:val="00EE4BFB"/>
    <w:rsid w:val="00EE630A"/>
    <w:rsid w:val="00EE7978"/>
    <w:rsid w:val="00EF0159"/>
    <w:rsid w:val="00EF1C0D"/>
    <w:rsid w:val="00F002F5"/>
    <w:rsid w:val="00F061F6"/>
    <w:rsid w:val="00F13507"/>
    <w:rsid w:val="00F13E2E"/>
    <w:rsid w:val="00F1427A"/>
    <w:rsid w:val="00F23470"/>
    <w:rsid w:val="00F300C3"/>
    <w:rsid w:val="00F310A7"/>
    <w:rsid w:val="00F36D32"/>
    <w:rsid w:val="00F42CEC"/>
    <w:rsid w:val="00F47E76"/>
    <w:rsid w:val="00F512BD"/>
    <w:rsid w:val="00F5177F"/>
    <w:rsid w:val="00F53F04"/>
    <w:rsid w:val="00F570CB"/>
    <w:rsid w:val="00F60CC2"/>
    <w:rsid w:val="00F61CBB"/>
    <w:rsid w:val="00F62B03"/>
    <w:rsid w:val="00F6621B"/>
    <w:rsid w:val="00F664FF"/>
    <w:rsid w:val="00F71566"/>
    <w:rsid w:val="00F7214F"/>
    <w:rsid w:val="00F757BF"/>
    <w:rsid w:val="00F76182"/>
    <w:rsid w:val="00F77A63"/>
    <w:rsid w:val="00F80067"/>
    <w:rsid w:val="00F84D31"/>
    <w:rsid w:val="00F8756C"/>
    <w:rsid w:val="00F968F7"/>
    <w:rsid w:val="00FA02BC"/>
    <w:rsid w:val="00FA163B"/>
    <w:rsid w:val="00FA1D9D"/>
    <w:rsid w:val="00FA3887"/>
    <w:rsid w:val="00FA4EA7"/>
    <w:rsid w:val="00FA5F4F"/>
    <w:rsid w:val="00FA7CD3"/>
    <w:rsid w:val="00FB09C7"/>
    <w:rsid w:val="00FB0FFB"/>
    <w:rsid w:val="00FB149E"/>
    <w:rsid w:val="00FB35A6"/>
    <w:rsid w:val="00FB4B72"/>
    <w:rsid w:val="00FC2B47"/>
    <w:rsid w:val="00FC2F08"/>
    <w:rsid w:val="00FC3FD4"/>
    <w:rsid w:val="00FD3535"/>
    <w:rsid w:val="00FD6D86"/>
    <w:rsid w:val="00FD6DDF"/>
    <w:rsid w:val="00FE05F5"/>
    <w:rsid w:val="00FE456F"/>
    <w:rsid w:val="00FE4E15"/>
    <w:rsid w:val="00FE50A4"/>
    <w:rsid w:val="00FE523B"/>
    <w:rsid w:val="00FE7D0D"/>
    <w:rsid w:val="00FF1661"/>
    <w:rsid w:val="00FF3E80"/>
    <w:rsid w:val="00FF3FF3"/>
    <w:rsid w:val="00FF79C8"/>
    <w:rsid w:val="00FF7B67"/>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EF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EA6C8B"/>
    <w:pPr>
      <w:spacing w:after="0" w:line="240" w:lineRule="auto"/>
    </w:pPr>
    <w:rPr>
      <w:sz w:val="20"/>
      <w:szCs w:val="20"/>
    </w:rPr>
  </w:style>
  <w:style w:type="character" w:customStyle="1" w:styleId="DipnotMetniChar">
    <w:name w:val="Dipnot Metni Char"/>
    <w:basedOn w:val="VarsaylanParagrafYazTipi"/>
    <w:link w:val="DipnotMetni"/>
    <w:uiPriority w:val="99"/>
    <w:rsid w:val="00EA6C8B"/>
    <w:rPr>
      <w:rFonts w:eastAsiaTheme="minorEastAsia"/>
      <w:sz w:val="20"/>
      <w:szCs w:val="20"/>
      <w:lang w:val="en-US"/>
    </w:rPr>
  </w:style>
  <w:style w:type="character" w:styleId="DipnotBavurusu">
    <w:name w:val="footnote reference"/>
    <w:basedOn w:val="VarsaylanParagrafYazTipi"/>
    <w:uiPriority w:val="99"/>
    <w:semiHidden/>
    <w:unhideWhenUsed/>
    <w:rsid w:val="00EA6C8B"/>
    <w:rPr>
      <w:vertAlign w:val="superscript"/>
    </w:rPr>
  </w:style>
  <w:style w:type="paragraph" w:styleId="ListeParagraf">
    <w:name w:val="List Paragraph"/>
    <w:basedOn w:val="Normal"/>
    <w:uiPriority w:val="34"/>
    <w:qFormat/>
    <w:rsid w:val="00EA6C8B"/>
    <w:pPr>
      <w:ind w:left="720"/>
      <w:contextualSpacing/>
    </w:pPr>
  </w:style>
  <w:style w:type="paragraph" w:styleId="BalonMetni">
    <w:name w:val="Balloon Text"/>
    <w:basedOn w:val="Normal"/>
    <w:link w:val="BalonMetniChar"/>
    <w:uiPriority w:val="99"/>
    <w:semiHidden/>
    <w:unhideWhenUsed/>
    <w:rsid w:val="00B2795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2795F"/>
    <w:rPr>
      <w:rFonts w:ascii="Tahoma" w:hAnsi="Tahoma" w:cs="Tahoma"/>
      <w:sz w:val="16"/>
      <w:szCs w:val="16"/>
    </w:rPr>
  </w:style>
  <w:style w:type="character" w:styleId="Kpr">
    <w:name w:val="Hyperlink"/>
    <w:basedOn w:val="VarsaylanParagrafYazTipi"/>
    <w:uiPriority w:val="99"/>
    <w:unhideWhenUsed/>
    <w:rsid w:val="004F0F2C"/>
    <w:rPr>
      <w:color w:val="0000FF" w:themeColor="hyperlink"/>
      <w:u w:val="single"/>
    </w:rPr>
  </w:style>
  <w:style w:type="paragraph" w:styleId="stbilgi">
    <w:name w:val="header"/>
    <w:basedOn w:val="Normal"/>
    <w:link w:val="stbilgiChar"/>
    <w:uiPriority w:val="99"/>
    <w:semiHidden/>
    <w:unhideWhenUsed/>
    <w:rsid w:val="00B55DD6"/>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B55DD6"/>
  </w:style>
  <w:style w:type="paragraph" w:styleId="Altbilgi">
    <w:name w:val="footer"/>
    <w:basedOn w:val="Normal"/>
    <w:link w:val="AltbilgiChar"/>
    <w:uiPriority w:val="99"/>
    <w:semiHidden/>
    <w:unhideWhenUsed/>
    <w:rsid w:val="00B55DD6"/>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B55D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A6C8B"/>
    <w:pPr>
      <w:spacing w:after="0" w:line="240" w:lineRule="auto"/>
    </w:pPr>
    <w:rPr>
      <w:sz w:val="20"/>
      <w:szCs w:val="20"/>
    </w:rPr>
  </w:style>
  <w:style w:type="character" w:customStyle="1" w:styleId="FootnoteTextChar">
    <w:name w:val="Dipnot Metni Char"/>
    <w:basedOn w:val="DefaultParagraphFont"/>
    <w:link w:val="FootnoteText"/>
    <w:uiPriority w:val="99"/>
    <w:semiHidden/>
    <w:rsid w:val="00EA6C8B"/>
    <w:rPr>
      <w:rFonts w:eastAsiaTheme="minorEastAsia"/>
      <w:sz w:val="20"/>
      <w:szCs w:val="20"/>
      <w:lang w:val="en-US"/>
    </w:rPr>
  </w:style>
  <w:style w:type="character" w:styleId="FootnoteReference">
    <w:name w:val="footnote reference"/>
    <w:basedOn w:val="DefaultParagraphFont"/>
    <w:uiPriority w:val="99"/>
    <w:semiHidden/>
    <w:unhideWhenUsed/>
    <w:rsid w:val="00EA6C8B"/>
    <w:rPr>
      <w:vertAlign w:val="superscript"/>
    </w:rPr>
  </w:style>
  <w:style w:type="paragraph" w:styleId="ListParagraph">
    <w:name w:val="List Paragraph"/>
    <w:basedOn w:val="Normal"/>
    <w:uiPriority w:val="34"/>
    <w:qFormat/>
    <w:rsid w:val="00EA6C8B"/>
    <w:pPr>
      <w:ind w:left="720"/>
      <w:contextualSpacing/>
    </w:pPr>
  </w:style>
  <w:style w:type="paragraph" w:styleId="BalloonText">
    <w:name w:val="Balloon Text"/>
    <w:basedOn w:val="Normal"/>
    <w:link w:val="BalloonTextChar"/>
    <w:uiPriority w:val="99"/>
    <w:semiHidden/>
    <w:unhideWhenUsed/>
    <w:rsid w:val="00B2795F"/>
    <w:pPr>
      <w:spacing w:after="0" w:line="240" w:lineRule="auto"/>
    </w:pPr>
    <w:rPr>
      <w:rFonts w:ascii="Tahoma" w:hAnsi="Tahoma" w:cs="Tahoma"/>
      <w:sz w:val="16"/>
      <w:szCs w:val="16"/>
    </w:rPr>
  </w:style>
  <w:style w:type="character" w:customStyle="1" w:styleId="BalloonTextChar">
    <w:name w:val="Balon Metni Char"/>
    <w:basedOn w:val="DefaultParagraphFont"/>
    <w:link w:val="BalloonText"/>
    <w:uiPriority w:val="99"/>
    <w:semiHidden/>
    <w:rsid w:val="00B279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vahid.soofizadeh@g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677C86-4551-4FE0-B262-7DF423299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8477</TotalTime>
  <Pages>12</Pages>
  <Words>5983</Words>
  <Characters>34109</Characters>
  <Application>Microsoft Office Word</Application>
  <DocSecurity>0</DocSecurity>
  <Lines>284</Lines>
  <Paragraphs>80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dc:creator>
  <cp:lastModifiedBy>Murat</cp:lastModifiedBy>
  <cp:revision>319</cp:revision>
  <dcterms:created xsi:type="dcterms:W3CDTF">2016-07-28T09:27:00Z</dcterms:created>
  <dcterms:modified xsi:type="dcterms:W3CDTF">2017-03-14T10:53:00Z</dcterms:modified>
</cp:coreProperties>
</file>